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75" w:rsidRDefault="00A45375" w:rsidP="00245DA0">
      <w:pPr>
        <w:ind w:left="567"/>
        <w:jc w:val="center"/>
        <w:rPr>
          <w:rFonts w:ascii="TimesDL" w:hAnsi="TimesDL" w:cs="TimesDL"/>
          <w:sz w:val="28"/>
          <w:szCs w:val="28"/>
        </w:rPr>
      </w:pPr>
      <w:r w:rsidRPr="006A75C7">
        <w:rPr>
          <w:rFonts w:ascii="TimesDL" w:hAnsi="TimesDL" w:cs="TimesDL"/>
          <w:sz w:val="28"/>
          <w:szCs w:val="2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3pt;height:44.3pt" o:ole="" fillcolor="window">
            <v:imagedata r:id="rId8" o:title=""/>
          </v:shape>
          <o:OLEObject Type="Embed" ProgID="Word.Picture.8" ShapeID="_x0000_i1025" DrawAspect="Content" ObjectID="_1759299988" r:id="rId9"/>
        </w:object>
      </w:r>
    </w:p>
    <w:p w:rsidR="00A45375" w:rsidRDefault="00A45375" w:rsidP="005E0BFB">
      <w:pPr>
        <w:pStyle w:val="a3"/>
        <w:jc w:val="center"/>
        <w:rPr>
          <w:sz w:val="28"/>
          <w:szCs w:val="28"/>
        </w:rPr>
      </w:pPr>
    </w:p>
    <w:p w:rsidR="00A45375" w:rsidRPr="001B6DB0" w:rsidRDefault="00A45375" w:rsidP="000912F0">
      <w:pPr>
        <w:pStyle w:val="a3"/>
        <w:ind w:left="567"/>
        <w:jc w:val="center"/>
        <w:rPr>
          <w:b w:val="0"/>
          <w:sz w:val="28"/>
          <w:szCs w:val="28"/>
        </w:rPr>
      </w:pPr>
      <w:r w:rsidRPr="001B6DB0">
        <w:rPr>
          <w:b w:val="0"/>
          <w:sz w:val="28"/>
          <w:szCs w:val="28"/>
        </w:rPr>
        <w:t xml:space="preserve">АДМИНИСТРАЦИЯ </w:t>
      </w:r>
    </w:p>
    <w:p w:rsidR="00A45375" w:rsidRPr="001B6DB0" w:rsidRDefault="00A45375" w:rsidP="000912F0">
      <w:pPr>
        <w:pStyle w:val="a3"/>
        <w:ind w:left="567"/>
        <w:jc w:val="center"/>
        <w:rPr>
          <w:b w:val="0"/>
          <w:sz w:val="28"/>
          <w:szCs w:val="28"/>
        </w:rPr>
      </w:pPr>
      <w:r w:rsidRPr="001B6DB0">
        <w:rPr>
          <w:b w:val="0"/>
          <w:sz w:val="28"/>
          <w:szCs w:val="28"/>
        </w:rPr>
        <w:t xml:space="preserve">ВОЗНЕСЕНСКОГО МУНИЦИПАЛЬНОГО </w:t>
      </w:r>
      <w:r w:rsidR="00035B46">
        <w:rPr>
          <w:b w:val="0"/>
          <w:sz w:val="28"/>
          <w:szCs w:val="28"/>
        </w:rPr>
        <w:t>ОКРУГА</w:t>
      </w:r>
    </w:p>
    <w:p w:rsidR="00A45375" w:rsidRPr="001B6DB0" w:rsidRDefault="00A45375" w:rsidP="000912F0">
      <w:pPr>
        <w:pStyle w:val="a3"/>
        <w:ind w:left="567"/>
        <w:jc w:val="center"/>
        <w:rPr>
          <w:b w:val="0"/>
          <w:sz w:val="28"/>
          <w:szCs w:val="28"/>
        </w:rPr>
      </w:pPr>
      <w:r w:rsidRPr="001B6DB0">
        <w:rPr>
          <w:b w:val="0"/>
          <w:sz w:val="28"/>
          <w:szCs w:val="28"/>
        </w:rPr>
        <w:t>НИЖЕГОРОДСКОЙ ОБЛАСТИ</w:t>
      </w:r>
    </w:p>
    <w:p w:rsidR="00A45375" w:rsidRPr="001B6DB0" w:rsidRDefault="00A45375" w:rsidP="005E0BFB">
      <w:pPr>
        <w:jc w:val="center"/>
        <w:rPr>
          <w:sz w:val="28"/>
          <w:szCs w:val="28"/>
        </w:rPr>
      </w:pPr>
    </w:p>
    <w:p w:rsidR="00A45375" w:rsidRPr="00A52F1C" w:rsidRDefault="00A45375" w:rsidP="00245DA0">
      <w:pPr>
        <w:tabs>
          <w:tab w:val="left" w:pos="142"/>
        </w:tabs>
        <w:ind w:left="567"/>
        <w:jc w:val="center"/>
        <w:rPr>
          <w:sz w:val="32"/>
          <w:szCs w:val="32"/>
        </w:rPr>
      </w:pPr>
      <w:proofErr w:type="gramStart"/>
      <w:r w:rsidRPr="00A52F1C">
        <w:rPr>
          <w:sz w:val="32"/>
          <w:szCs w:val="32"/>
        </w:rPr>
        <w:t>П</w:t>
      </w:r>
      <w:proofErr w:type="gramEnd"/>
      <w:r w:rsidRPr="00A52F1C">
        <w:rPr>
          <w:sz w:val="32"/>
          <w:szCs w:val="32"/>
        </w:rPr>
        <w:t xml:space="preserve"> О С Т А Н О В Л Е Н И Е     </w:t>
      </w:r>
    </w:p>
    <w:p w:rsidR="00226EF1" w:rsidRPr="001B6DB0" w:rsidRDefault="00226EF1" w:rsidP="00245DA0">
      <w:pPr>
        <w:tabs>
          <w:tab w:val="left" w:pos="142"/>
        </w:tabs>
        <w:ind w:left="567"/>
        <w:jc w:val="center"/>
        <w:rPr>
          <w:sz w:val="28"/>
          <w:szCs w:val="28"/>
        </w:rPr>
      </w:pPr>
    </w:p>
    <w:p w:rsidR="00226EF1" w:rsidRPr="001B6DB0" w:rsidRDefault="00DF5DBA" w:rsidP="001B6DB0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A52F1C" w:rsidRPr="00B038FF">
        <w:rPr>
          <w:sz w:val="28"/>
          <w:szCs w:val="28"/>
        </w:rPr>
        <w:t>октября</w:t>
      </w:r>
      <w:r w:rsidR="00226EF1" w:rsidRPr="00B038FF">
        <w:rPr>
          <w:sz w:val="28"/>
          <w:szCs w:val="28"/>
        </w:rPr>
        <w:t xml:space="preserve"> </w:t>
      </w:r>
      <w:r w:rsidR="00B038FF" w:rsidRPr="00B038FF">
        <w:rPr>
          <w:sz w:val="28"/>
          <w:szCs w:val="28"/>
        </w:rPr>
        <w:t xml:space="preserve"> 2023</w:t>
      </w:r>
      <w:r w:rsidR="00226EF1" w:rsidRPr="00B038FF">
        <w:rPr>
          <w:sz w:val="28"/>
          <w:szCs w:val="28"/>
        </w:rPr>
        <w:t xml:space="preserve">  года</w:t>
      </w:r>
      <w:r w:rsidR="00226EF1" w:rsidRPr="00B038FF">
        <w:rPr>
          <w:sz w:val="28"/>
          <w:szCs w:val="28"/>
        </w:rPr>
        <w:tab/>
      </w:r>
      <w:r w:rsidR="00226EF1" w:rsidRPr="00B038FF">
        <w:rPr>
          <w:sz w:val="28"/>
          <w:szCs w:val="28"/>
        </w:rPr>
        <w:tab/>
        <w:t xml:space="preserve">            </w:t>
      </w:r>
      <w:r w:rsidR="001B6DB0" w:rsidRPr="00B038FF">
        <w:rPr>
          <w:sz w:val="28"/>
          <w:szCs w:val="28"/>
        </w:rPr>
        <w:t xml:space="preserve">                      </w:t>
      </w:r>
      <w:r w:rsidR="00A52F1C" w:rsidRPr="00B038FF">
        <w:rPr>
          <w:sz w:val="28"/>
          <w:szCs w:val="28"/>
        </w:rPr>
        <w:t xml:space="preserve">    </w:t>
      </w:r>
      <w:r w:rsidR="001B6DB0" w:rsidRPr="00B038FF">
        <w:rPr>
          <w:sz w:val="28"/>
          <w:szCs w:val="28"/>
        </w:rPr>
        <w:t xml:space="preserve">                           </w:t>
      </w:r>
      <w:r w:rsidR="00B038FF" w:rsidRPr="00B038FF">
        <w:rPr>
          <w:sz w:val="28"/>
          <w:szCs w:val="28"/>
        </w:rPr>
        <w:t xml:space="preserve">  №</w:t>
      </w:r>
      <w:r>
        <w:rPr>
          <w:sz w:val="28"/>
          <w:szCs w:val="28"/>
        </w:rPr>
        <w:t>1547</w:t>
      </w:r>
    </w:p>
    <w:p w:rsidR="00A45375" w:rsidRPr="001B6DB0" w:rsidRDefault="00A45375" w:rsidP="00A52F1C">
      <w:pPr>
        <w:rPr>
          <w:sz w:val="28"/>
          <w:szCs w:val="28"/>
        </w:rPr>
      </w:pPr>
    </w:p>
    <w:p w:rsidR="000C1358" w:rsidRDefault="00A52F1C" w:rsidP="000C1358">
      <w:pPr>
        <w:pStyle w:val="ConsPlusTitle"/>
        <w:widowControl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sz w:val="28"/>
          <w:szCs w:val="28"/>
        </w:rPr>
        <w:tab/>
      </w:r>
      <w:r w:rsidR="000C1358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</w:t>
      </w:r>
      <w:r w:rsidR="002E50C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муниципальную программу</w:t>
      </w:r>
      <w:r w:rsidR="000C13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1358">
        <w:rPr>
          <w:rFonts w:ascii="Times New Roman" w:hAnsi="Times New Roman" w:cs="Times New Roman"/>
          <w:sz w:val="28"/>
          <w:szCs w:val="28"/>
        </w:rPr>
        <w:t>«Улучшение условий и охраны труда в организациях Вознесенского муниципального района Нижегородской области на 2022-2026</w:t>
      </w:r>
      <w:r w:rsidR="004731BF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2E50C6"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r w:rsidR="002E50C6" w:rsidRPr="002E50C6">
        <w:rPr>
          <w:rFonts w:ascii="Times New Roman" w:hAnsi="Times New Roman" w:cs="Times New Roman"/>
          <w:sz w:val="28"/>
          <w:szCs w:val="28"/>
        </w:rPr>
        <w:t>постановление</w:t>
      </w:r>
      <w:r w:rsidR="002E50C6">
        <w:rPr>
          <w:rFonts w:ascii="Times New Roman" w:hAnsi="Times New Roman" w:cs="Times New Roman"/>
          <w:sz w:val="28"/>
          <w:szCs w:val="28"/>
        </w:rPr>
        <w:t>м</w:t>
      </w:r>
      <w:r w:rsidR="002E50C6" w:rsidRPr="002E50C6">
        <w:rPr>
          <w:rFonts w:ascii="Times New Roman" w:hAnsi="Times New Roman" w:cs="Times New Roman"/>
          <w:sz w:val="28"/>
          <w:szCs w:val="28"/>
        </w:rPr>
        <w:t xml:space="preserve"> администрации Вознесенского муниципального района Нижегородской области от 08 октября 2021 года № 709</w:t>
      </w:r>
    </w:p>
    <w:p w:rsidR="00A52F1C" w:rsidRPr="001B6DB0" w:rsidRDefault="00A52F1C" w:rsidP="00A52F1C">
      <w:pPr>
        <w:pStyle w:val="ConsPlusTitle"/>
        <w:widowControl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B2864" w:rsidRPr="001B6DB0" w:rsidRDefault="00A52F1C" w:rsidP="00A52F1C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1B6DB0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0C1358">
        <w:rPr>
          <w:rFonts w:ascii="Times New Roman" w:hAnsi="Times New Roman"/>
          <w:b w:val="0"/>
          <w:sz w:val="28"/>
          <w:szCs w:val="28"/>
        </w:rPr>
        <w:t xml:space="preserve">1. </w:t>
      </w:r>
      <w:proofErr w:type="gramStart"/>
      <w:r w:rsidR="00C40925">
        <w:rPr>
          <w:rFonts w:ascii="Times New Roman" w:hAnsi="Times New Roman"/>
          <w:b w:val="0"/>
          <w:sz w:val="28"/>
          <w:szCs w:val="28"/>
        </w:rPr>
        <w:t xml:space="preserve">В целях приведения в соответствие </w:t>
      </w:r>
      <w:r w:rsidR="00C40925" w:rsidRPr="00C40925">
        <w:rPr>
          <w:rStyle w:val="layout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 решением Совета депутатов Вознесенского муниципального округа от 12.10.2023 года №230 "О внесении изменений в решение Совета депутатов Вознесенского муниципального округа  «О бюджете Вознесенского муниципального округа на 2023 год и на плановый период 2024 и 2025 годов»</w:t>
      </w:r>
      <w:r w:rsidR="007B2864">
        <w:rPr>
          <w:rStyle w:val="layout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и в целях формирования бюджета Вознесенского муниципального округа Нижегородской области на 2024 год и плановый период 2025 и</w:t>
      </w:r>
      <w:proofErr w:type="gramEnd"/>
      <w:r w:rsidR="007B2864">
        <w:rPr>
          <w:rStyle w:val="layout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2026 годов,</w:t>
      </w:r>
      <w:r w:rsidR="000C1358">
        <w:rPr>
          <w:rFonts w:ascii="Times New Roman" w:hAnsi="Times New Roman"/>
          <w:b w:val="0"/>
          <w:sz w:val="28"/>
          <w:szCs w:val="28"/>
        </w:rPr>
        <w:t xml:space="preserve"> в муниципальную программу </w:t>
      </w:r>
      <w:r w:rsidR="000C1358" w:rsidRPr="00D9010A">
        <w:rPr>
          <w:rFonts w:ascii="Times New Roman" w:hAnsi="Times New Roman"/>
          <w:b w:val="0"/>
          <w:sz w:val="28"/>
          <w:szCs w:val="28"/>
        </w:rPr>
        <w:t>«</w:t>
      </w:r>
      <w:r w:rsidR="000C1358" w:rsidRPr="00D9010A">
        <w:rPr>
          <w:rFonts w:ascii="Times New Roman" w:hAnsi="Times New Roman" w:cs="Times New Roman"/>
          <w:b w:val="0"/>
          <w:sz w:val="28"/>
          <w:szCs w:val="28"/>
        </w:rPr>
        <w:t>Улучшение условий и охраны труда в организациях Вознесенского муниципального района Нижегородской области на 2022-2026</w:t>
      </w:r>
      <w:r w:rsidR="00D901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1358" w:rsidRPr="00D9010A">
        <w:rPr>
          <w:rFonts w:ascii="Times New Roman" w:hAnsi="Times New Roman" w:cs="Times New Roman"/>
          <w:b w:val="0"/>
          <w:sz w:val="28"/>
          <w:szCs w:val="28"/>
        </w:rPr>
        <w:t>годы»</w:t>
      </w:r>
      <w:r w:rsidR="000930B7" w:rsidRPr="00D901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1358" w:rsidRPr="00D9010A">
        <w:rPr>
          <w:rFonts w:ascii="Times New Roman" w:hAnsi="Times New Roman" w:cs="Times New Roman"/>
          <w:b w:val="0"/>
          <w:sz w:val="28"/>
          <w:szCs w:val="28"/>
        </w:rPr>
        <w:t>утвержденную постановлением администрации Вознесенского муниципального района Нижегородской области от 08.10.2021 года №709</w:t>
      </w:r>
      <w:r w:rsidR="007B2864">
        <w:rPr>
          <w:rFonts w:ascii="Times New Roman" w:hAnsi="Times New Roman"/>
          <w:b w:val="0"/>
          <w:sz w:val="28"/>
          <w:szCs w:val="28"/>
        </w:rPr>
        <w:t>;</w:t>
      </w:r>
    </w:p>
    <w:p w:rsidR="00B038FF" w:rsidRPr="00B038FF" w:rsidRDefault="00B038FF" w:rsidP="00B038FF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b/>
          <w:sz w:val="28"/>
          <w:szCs w:val="28"/>
        </w:rPr>
        <w:t xml:space="preserve">    </w:t>
      </w:r>
      <w:r w:rsidRPr="00B038FF">
        <w:rPr>
          <w:sz w:val="26"/>
          <w:szCs w:val="26"/>
        </w:rPr>
        <w:t xml:space="preserve">2. </w:t>
      </w:r>
      <w:r w:rsidR="007B2864">
        <w:rPr>
          <w:sz w:val="26"/>
          <w:szCs w:val="26"/>
        </w:rPr>
        <w:t xml:space="preserve">В муниципальную программу </w:t>
      </w:r>
      <w:r w:rsidR="007B2864">
        <w:rPr>
          <w:sz w:val="28"/>
          <w:szCs w:val="28"/>
        </w:rPr>
        <w:t>«Улучшение условий и охраны труда в организациях Вознесенского муниципального района Нижегородской области на 2022-2026 годы»,</w:t>
      </w:r>
      <w:r w:rsidR="007B2864" w:rsidRPr="007B2864">
        <w:rPr>
          <w:sz w:val="28"/>
          <w:szCs w:val="28"/>
        </w:rPr>
        <w:t xml:space="preserve"> </w:t>
      </w:r>
      <w:r w:rsidR="007B2864">
        <w:rPr>
          <w:sz w:val="28"/>
          <w:szCs w:val="28"/>
        </w:rPr>
        <w:t xml:space="preserve"> утвержденную </w:t>
      </w:r>
      <w:r w:rsidR="007B2864" w:rsidRPr="002E50C6">
        <w:rPr>
          <w:sz w:val="28"/>
          <w:szCs w:val="28"/>
        </w:rPr>
        <w:t>постановление</w:t>
      </w:r>
      <w:r w:rsidR="007B2864">
        <w:rPr>
          <w:sz w:val="28"/>
          <w:szCs w:val="28"/>
        </w:rPr>
        <w:t>м</w:t>
      </w:r>
      <w:r w:rsidR="007B2864" w:rsidRPr="002E50C6">
        <w:rPr>
          <w:sz w:val="28"/>
          <w:szCs w:val="28"/>
        </w:rPr>
        <w:t xml:space="preserve"> администрации Вознесенского муниципального района Нижегородской области от 08 октября 2021 года № 709</w:t>
      </w:r>
      <w:r w:rsidR="007B2864">
        <w:rPr>
          <w:sz w:val="28"/>
          <w:szCs w:val="28"/>
        </w:rPr>
        <w:t xml:space="preserve"> внести изменения, продлив действие муниципальной программы до 2028 года, изложив ее в редакции согласно приложению.</w:t>
      </w:r>
    </w:p>
    <w:p w:rsidR="00A52F1C" w:rsidRPr="00B038FF" w:rsidRDefault="00A52F1C" w:rsidP="00A52F1C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038FF">
        <w:rPr>
          <w:rFonts w:ascii="Times New Roman" w:hAnsi="Times New Roman" w:cs="Times New Roman"/>
          <w:sz w:val="26"/>
          <w:szCs w:val="26"/>
        </w:rPr>
        <w:t xml:space="preserve">    </w:t>
      </w:r>
      <w:r w:rsidR="000C1358">
        <w:rPr>
          <w:rFonts w:ascii="Times New Roman" w:hAnsi="Times New Roman" w:cs="Times New Roman"/>
          <w:sz w:val="26"/>
          <w:szCs w:val="26"/>
        </w:rPr>
        <w:t>3</w:t>
      </w:r>
      <w:r w:rsidRPr="00B038FF">
        <w:rPr>
          <w:rFonts w:ascii="Times New Roman" w:hAnsi="Times New Roman" w:cs="Times New Roman"/>
          <w:sz w:val="26"/>
          <w:szCs w:val="26"/>
        </w:rPr>
        <w:t xml:space="preserve">. </w:t>
      </w:r>
      <w:r w:rsidR="000C1358">
        <w:rPr>
          <w:rFonts w:ascii="Times New Roman" w:hAnsi="Times New Roman" w:cs="Times New Roman"/>
          <w:sz w:val="26"/>
          <w:szCs w:val="26"/>
        </w:rPr>
        <w:t xml:space="preserve">Сектору по общим вопросам администрации Вознесенского муниципального округа обеспечить размещение данного постановления </w:t>
      </w:r>
      <w:r w:rsidRPr="00B038FF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Вознесенского муниципального </w:t>
      </w:r>
      <w:r w:rsidR="00035B46" w:rsidRPr="00B038FF">
        <w:rPr>
          <w:rFonts w:ascii="Times New Roman" w:hAnsi="Times New Roman" w:cs="Times New Roman"/>
          <w:sz w:val="26"/>
          <w:szCs w:val="26"/>
        </w:rPr>
        <w:t>округа</w:t>
      </w:r>
      <w:r w:rsidRPr="00B038FF">
        <w:rPr>
          <w:rFonts w:ascii="Times New Roman" w:hAnsi="Times New Roman" w:cs="Times New Roman"/>
          <w:sz w:val="26"/>
          <w:szCs w:val="26"/>
        </w:rPr>
        <w:t xml:space="preserve"> Нижегородской области.</w:t>
      </w:r>
    </w:p>
    <w:p w:rsidR="00A52F1C" w:rsidRPr="00B038FF" w:rsidRDefault="00A52F1C" w:rsidP="00A52F1C">
      <w:pPr>
        <w:pStyle w:val="ConsPlusNormal"/>
        <w:tabs>
          <w:tab w:val="left" w:pos="930"/>
        </w:tabs>
        <w:jc w:val="both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B038FF">
        <w:rPr>
          <w:rFonts w:ascii="Times New Roman" w:hAnsi="Times New Roman" w:cs="Times New Roman"/>
          <w:sz w:val="26"/>
          <w:szCs w:val="26"/>
        </w:rPr>
        <w:t xml:space="preserve">   </w:t>
      </w:r>
      <w:r w:rsidR="000C1358">
        <w:rPr>
          <w:rFonts w:ascii="Times New Roman" w:hAnsi="Times New Roman" w:cs="Times New Roman"/>
          <w:sz w:val="26"/>
          <w:szCs w:val="26"/>
        </w:rPr>
        <w:t>4</w:t>
      </w:r>
      <w:r w:rsidRPr="00B038F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B038F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038FF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</w:t>
      </w:r>
      <w:r w:rsidR="00031D4C">
        <w:rPr>
          <w:rFonts w:ascii="Times New Roman" w:hAnsi="Times New Roman" w:cs="Times New Roman"/>
          <w:sz w:val="26"/>
          <w:szCs w:val="26"/>
        </w:rPr>
        <w:t xml:space="preserve"> </w:t>
      </w:r>
      <w:r w:rsidR="00B038FF" w:rsidRPr="00B038FF">
        <w:rPr>
          <w:rFonts w:ascii="Times New Roman" w:hAnsi="Times New Roman" w:cs="Times New Roman"/>
          <w:sz w:val="26"/>
          <w:szCs w:val="26"/>
        </w:rPr>
        <w:t xml:space="preserve">заведующего отделом экономики </w:t>
      </w:r>
      <w:r w:rsidRPr="00B038FF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035B46" w:rsidRPr="00B038FF">
        <w:rPr>
          <w:rFonts w:ascii="Times New Roman" w:hAnsi="Times New Roman" w:cs="Times New Roman"/>
          <w:sz w:val="26"/>
          <w:szCs w:val="26"/>
        </w:rPr>
        <w:t>округа</w:t>
      </w:r>
      <w:r w:rsidRPr="00B038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E72">
        <w:rPr>
          <w:rFonts w:ascii="Times New Roman" w:hAnsi="Times New Roman" w:cs="Times New Roman"/>
          <w:sz w:val="26"/>
          <w:szCs w:val="26"/>
        </w:rPr>
        <w:t>Немыгина</w:t>
      </w:r>
      <w:proofErr w:type="spellEnd"/>
      <w:r w:rsidR="00992E72">
        <w:rPr>
          <w:rFonts w:ascii="Times New Roman" w:hAnsi="Times New Roman" w:cs="Times New Roman"/>
          <w:sz w:val="26"/>
          <w:szCs w:val="26"/>
        </w:rPr>
        <w:t xml:space="preserve"> В.Н.</w:t>
      </w:r>
    </w:p>
    <w:p w:rsidR="00A45375" w:rsidRPr="00B038FF" w:rsidRDefault="00A45375" w:rsidP="00245DA0">
      <w:pPr>
        <w:ind w:left="567" w:firstLine="708"/>
        <w:rPr>
          <w:sz w:val="26"/>
          <w:szCs w:val="26"/>
        </w:rPr>
      </w:pPr>
    </w:p>
    <w:p w:rsidR="00A45375" w:rsidRPr="00B038FF" w:rsidRDefault="00A45375" w:rsidP="00245DA0">
      <w:pPr>
        <w:ind w:left="567" w:firstLine="708"/>
        <w:rPr>
          <w:sz w:val="26"/>
          <w:szCs w:val="26"/>
        </w:rPr>
      </w:pPr>
    </w:p>
    <w:p w:rsidR="00A52F1C" w:rsidRPr="00B038FF" w:rsidRDefault="00A52F1C" w:rsidP="00A52F1C">
      <w:pPr>
        <w:jc w:val="both"/>
        <w:rPr>
          <w:sz w:val="26"/>
          <w:szCs w:val="26"/>
        </w:rPr>
      </w:pPr>
      <w:r w:rsidRPr="00B038FF">
        <w:rPr>
          <w:sz w:val="26"/>
          <w:szCs w:val="26"/>
        </w:rPr>
        <w:t xml:space="preserve">     </w:t>
      </w:r>
    </w:p>
    <w:p w:rsidR="00A52F1C" w:rsidRPr="00B038FF" w:rsidRDefault="00A52F1C" w:rsidP="00A52F1C">
      <w:pPr>
        <w:jc w:val="both"/>
        <w:rPr>
          <w:sz w:val="26"/>
          <w:szCs w:val="26"/>
        </w:rPr>
      </w:pPr>
    </w:p>
    <w:p w:rsidR="00A52F1C" w:rsidRPr="00B038FF" w:rsidRDefault="00A45375" w:rsidP="00A52F1C">
      <w:pPr>
        <w:jc w:val="both"/>
        <w:rPr>
          <w:sz w:val="26"/>
          <w:szCs w:val="26"/>
        </w:rPr>
      </w:pPr>
      <w:r w:rsidRPr="00B038FF">
        <w:rPr>
          <w:sz w:val="26"/>
          <w:szCs w:val="26"/>
        </w:rPr>
        <w:t xml:space="preserve">Глава </w:t>
      </w:r>
      <w:r w:rsidR="001B6DB0" w:rsidRPr="00B038FF">
        <w:rPr>
          <w:sz w:val="26"/>
          <w:szCs w:val="26"/>
        </w:rPr>
        <w:t xml:space="preserve">местного </w:t>
      </w:r>
      <w:r w:rsidR="00A52F1C" w:rsidRPr="00B038FF">
        <w:rPr>
          <w:sz w:val="26"/>
          <w:szCs w:val="26"/>
        </w:rPr>
        <w:t xml:space="preserve">   </w:t>
      </w:r>
    </w:p>
    <w:p w:rsidR="002E50C6" w:rsidRDefault="001B6DB0" w:rsidP="007B2864">
      <w:pPr>
        <w:jc w:val="both"/>
        <w:rPr>
          <w:sz w:val="26"/>
          <w:szCs w:val="26"/>
        </w:rPr>
      </w:pPr>
      <w:r w:rsidRPr="00B038FF">
        <w:rPr>
          <w:sz w:val="26"/>
          <w:szCs w:val="26"/>
        </w:rPr>
        <w:t>самоуправления</w:t>
      </w:r>
      <w:r w:rsidR="00A45375" w:rsidRPr="00B038FF">
        <w:rPr>
          <w:sz w:val="26"/>
          <w:szCs w:val="26"/>
        </w:rPr>
        <w:t xml:space="preserve"> </w:t>
      </w:r>
      <w:r w:rsidR="00035B46" w:rsidRPr="00B038FF">
        <w:rPr>
          <w:sz w:val="26"/>
          <w:szCs w:val="26"/>
        </w:rPr>
        <w:t>округа</w:t>
      </w:r>
      <w:r w:rsidR="00A45375" w:rsidRPr="00B038FF">
        <w:rPr>
          <w:sz w:val="26"/>
          <w:szCs w:val="26"/>
        </w:rPr>
        <w:t xml:space="preserve">                                   </w:t>
      </w:r>
      <w:r w:rsidR="00A52F1C" w:rsidRPr="00B038FF">
        <w:rPr>
          <w:sz w:val="26"/>
          <w:szCs w:val="26"/>
        </w:rPr>
        <w:t xml:space="preserve">         </w:t>
      </w:r>
      <w:r w:rsidR="00A45375" w:rsidRPr="00B038FF">
        <w:rPr>
          <w:sz w:val="26"/>
          <w:szCs w:val="26"/>
        </w:rPr>
        <w:t xml:space="preserve">   </w:t>
      </w:r>
      <w:r w:rsidR="007B2864">
        <w:rPr>
          <w:sz w:val="26"/>
          <w:szCs w:val="26"/>
        </w:rPr>
        <w:t xml:space="preserve">              И.А. Мартынов</w:t>
      </w:r>
    </w:p>
    <w:p w:rsidR="007B2864" w:rsidRDefault="007B2864" w:rsidP="007B2864">
      <w:pPr>
        <w:jc w:val="both"/>
        <w:rPr>
          <w:sz w:val="26"/>
          <w:szCs w:val="26"/>
        </w:rPr>
      </w:pPr>
    </w:p>
    <w:p w:rsidR="00A45375" w:rsidRPr="00B038FF" w:rsidRDefault="00A45375" w:rsidP="001B6DB0">
      <w:pPr>
        <w:ind w:firstLine="708"/>
        <w:jc w:val="right"/>
        <w:rPr>
          <w:sz w:val="26"/>
          <w:szCs w:val="26"/>
        </w:rPr>
      </w:pPr>
      <w:r w:rsidRPr="00B038FF">
        <w:rPr>
          <w:sz w:val="26"/>
          <w:szCs w:val="26"/>
        </w:rPr>
        <w:t xml:space="preserve">Приложение </w:t>
      </w:r>
      <w:proofErr w:type="gramStart"/>
      <w:r w:rsidRPr="00B038FF">
        <w:rPr>
          <w:sz w:val="26"/>
          <w:szCs w:val="26"/>
        </w:rPr>
        <w:t>к</w:t>
      </w:r>
      <w:proofErr w:type="gramEnd"/>
    </w:p>
    <w:p w:rsidR="00A45375" w:rsidRPr="00B038FF" w:rsidRDefault="00A45375" w:rsidP="009A0593">
      <w:pPr>
        <w:ind w:firstLine="708"/>
        <w:jc w:val="right"/>
        <w:rPr>
          <w:sz w:val="26"/>
          <w:szCs w:val="26"/>
        </w:rPr>
      </w:pPr>
      <w:r w:rsidRPr="00B038FF">
        <w:rPr>
          <w:sz w:val="26"/>
          <w:szCs w:val="26"/>
        </w:rPr>
        <w:t xml:space="preserve">                                                 постановлению администрации</w:t>
      </w:r>
    </w:p>
    <w:p w:rsidR="00A45375" w:rsidRPr="00B038FF" w:rsidRDefault="00A45375" w:rsidP="009A0593">
      <w:pPr>
        <w:ind w:firstLine="708"/>
        <w:jc w:val="right"/>
        <w:rPr>
          <w:sz w:val="26"/>
          <w:szCs w:val="26"/>
        </w:rPr>
      </w:pPr>
      <w:r w:rsidRPr="00B038FF">
        <w:rPr>
          <w:sz w:val="26"/>
          <w:szCs w:val="26"/>
        </w:rPr>
        <w:t xml:space="preserve">                                                                Вознесенского муниципального </w:t>
      </w:r>
      <w:r w:rsidR="00035B46" w:rsidRPr="00B038FF">
        <w:rPr>
          <w:sz w:val="26"/>
          <w:szCs w:val="26"/>
        </w:rPr>
        <w:t>округа</w:t>
      </w:r>
    </w:p>
    <w:p w:rsidR="00A43F3C" w:rsidRPr="00B038FF" w:rsidRDefault="00A45375" w:rsidP="00020A3D">
      <w:pPr>
        <w:ind w:firstLine="708"/>
        <w:jc w:val="right"/>
        <w:rPr>
          <w:sz w:val="26"/>
          <w:szCs w:val="26"/>
        </w:rPr>
      </w:pPr>
      <w:r w:rsidRPr="00B038FF">
        <w:rPr>
          <w:sz w:val="26"/>
          <w:szCs w:val="26"/>
        </w:rPr>
        <w:t xml:space="preserve">                                      Нижегородской области</w:t>
      </w:r>
    </w:p>
    <w:p w:rsidR="00A45375" w:rsidRPr="00B038FF" w:rsidRDefault="00A45375" w:rsidP="00020A3D">
      <w:pPr>
        <w:ind w:firstLine="708"/>
        <w:jc w:val="right"/>
        <w:rPr>
          <w:sz w:val="26"/>
          <w:szCs w:val="26"/>
        </w:rPr>
      </w:pPr>
      <w:r w:rsidRPr="00B038FF">
        <w:rPr>
          <w:sz w:val="26"/>
          <w:szCs w:val="26"/>
        </w:rPr>
        <w:tab/>
      </w:r>
      <w:r w:rsidRPr="006830FB">
        <w:rPr>
          <w:sz w:val="26"/>
          <w:szCs w:val="26"/>
        </w:rPr>
        <w:t>от</w:t>
      </w:r>
      <w:r w:rsidR="00724FD6" w:rsidRPr="006830FB">
        <w:rPr>
          <w:sz w:val="26"/>
          <w:szCs w:val="26"/>
        </w:rPr>
        <w:t xml:space="preserve"> </w:t>
      </w:r>
      <w:r w:rsidR="00DF5DBA">
        <w:rPr>
          <w:sz w:val="26"/>
          <w:szCs w:val="26"/>
        </w:rPr>
        <w:t>19</w:t>
      </w:r>
      <w:r w:rsidR="00A52F1C" w:rsidRPr="006830FB">
        <w:rPr>
          <w:sz w:val="26"/>
          <w:szCs w:val="26"/>
        </w:rPr>
        <w:t xml:space="preserve"> октября</w:t>
      </w:r>
      <w:r w:rsidR="00B038FF" w:rsidRPr="006830FB">
        <w:rPr>
          <w:sz w:val="26"/>
          <w:szCs w:val="26"/>
        </w:rPr>
        <w:t xml:space="preserve"> 2023</w:t>
      </w:r>
      <w:r w:rsidR="004A20A1" w:rsidRPr="006830FB">
        <w:rPr>
          <w:sz w:val="26"/>
          <w:szCs w:val="26"/>
        </w:rPr>
        <w:t xml:space="preserve">г. </w:t>
      </w:r>
      <w:r w:rsidRPr="006830FB">
        <w:rPr>
          <w:sz w:val="26"/>
          <w:szCs w:val="26"/>
        </w:rPr>
        <w:t xml:space="preserve"> №</w:t>
      </w:r>
      <w:r w:rsidR="00DF5DBA">
        <w:rPr>
          <w:sz w:val="26"/>
          <w:szCs w:val="26"/>
        </w:rPr>
        <w:t>1547</w:t>
      </w:r>
      <w:bookmarkStart w:id="0" w:name="_GoBack"/>
      <w:bookmarkEnd w:id="0"/>
      <w:r w:rsidR="00A52F1C" w:rsidRPr="00B038FF">
        <w:rPr>
          <w:sz w:val="26"/>
          <w:szCs w:val="26"/>
        </w:rPr>
        <w:t xml:space="preserve"> </w:t>
      </w:r>
      <w:r w:rsidR="00645630" w:rsidRPr="00B038FF">
        <w:rPr>
          <w:sz w:val="26"/>
          <w:szCs w:val="26"/>
        </w:rPr>
        <w:t xml:space="preserve"> </w:t>
      </w:r>
    </w:p>
    <w:p w:rsidR="00A45375" w:rsidRPr="00B038FF" w:rsidRDefault="00A45375" w:rsidP="00632AAB">
      <w:pPr>
        <w:tabs>
          <w:tab w:val="left" w:pos="7088"/>
          <w:tab w:val="right" w:pos="9639"/>
        </w:tabs>
        <w:ind w:firstLine="708"/>
        <w:rPr>
          <w:sz w:val="26"/>
          <w:szCs w:val="26"/>
        </w:rPr>
      </w:pPr>
      <w:r w:rsidRPr="00B038FF">
        <w:rPr>
          <w:sz w:val="26"/>
          <w:szCs w:val="26"/>
        </w:rPr>
        <w:tab/>
      </w:r>
    </w:p>
    <w:p w:rsidR="00A45375" w:rsidRPr="00B038FF" w:rsidRDefault="00A45375" w:rsidP="00761FAE">
      <w:pPr>
        <w:ind w:firstLine="708"/>
        <w:jc w:val="right"/>
        <w:rPr>
          <w:sz w:val="26"/>
          <w:szCs w:val="26"/>
        </w:rPr>
      </w:pPr>
    </w:p>
    <w:p w:rsidR="00A45375" w:rsidRPr="00B038FF" w:rsidRDefault="00A45375" w:rsidP="00761FAE">
      <w:pPr>
        <w:ind w:firstLine="708"/>
        <w:jc w:val="right"/>
        <w:rPr>
          <w:sz w:val="26"/>
          <w:szCs w:val="26"/>
        </w:rPr>
      </w:pPr>
    </w:p>
    <w:p w:rsidR="00A45375" w:rsidRPr="00B038FF" w:rsidRDefault="00A45375" w:rsidP="00761FAE">
      <w:pPr>
        <w:ind w:firstLine="708"/>
        <w:jc w:val="right"/>
        <w:rPr>
          <w:sz w:val="26"/>
          <w:szCs w:val="26"/>
        </w:rPr>
      </w:pPr>
    </w:p>
    <w:p w:rsidR="00A45375" w:rsidRPr="00B038FF" w:rsidRDefault="00A45375" w:rsidP="00761FAE">
      <w:pPr>
        <w:ind w:firstLine="708"/>
        <w:jc w:val="right"/>
        <w:rPr>
          <w:sz w:val="26"/>
          <w:szCs w:val="26"/>
        </w:rPr>
      </w:pPr>
    </w:p>
    <w:p w:rsidR="00226EF1" w:rsidRPr="00B038FF" w:rsidRDefault="00226EF1" w:rsidP="00761FAE">
      <w:pPr>
        <w:ind w:firstLine="708"/>
        <w:jc w:val="right"/>
        <w:rPr>
          <w:sz w:val="26"/>
          <w:szCs w:val="26"/>
        </w:rPr>
      </w:pPr>
    </w:p>
    <w:p w:rsidR="00226EF1" w:rsidRPr="00B038FF" w:rsidRDefault="00226EF1" w:rsidP="00761FAE">
      <w:pPr>
        <w:ind w:firstLine="708"/>
        <w:jc w:val="right"/>
        <w:rPr>
          <w:sz w:val="26"/>
          <w:szCs w:val="26"/>
        </w:rPr>
      </w:pPr>
    </w:p>
    <w:p w:rsidR="00226EF1" w:rsidRPr="00B038FF" w:rsidRDefault="00226EF1" w:rsidP="00761FAE">
      <w:pPr>
        <w:ind w:firstLine="708"/>
        <w:jc w:val="right"/>
        <w:rPr>
          <w:sz w:val="26"/>
          <w:szCs w:val="26"/>
        </w:rPr>
      </w:pPr>
    </w:p>
    <w:p w:rsidR="00A45375" w:rsidRPr="00B038FF" w:rsidRDefault="00A45375" w:rsidP="00761FAE">
      <w:pPr>
        <w:ind w:firstLine="708"/>
        <w:jc w:val="right"/>
        <w:rPr>
          <w:sz w:val="26"/>
          <w:szCs w:val="26"/>
        </w:rPr>
      </w:pPr>
    </w:p>
    <w:p w:rsidR="00A45375" w:rsidRPr="00B038FF" w:rsidRDefault="00A45375" w:rsidP="001A7EB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38FF">
        <w:rPr>
          <w:sz w:val="26"/>
          <w:szCs w:val="26"/>
        </w:rPr>
        <w:tab/>
      </w:r>
      <w:r w:rsidRPr="00B038FF">
        <w:rPr>
          <w:rFonts w:ascii="Times New Roman" w:hAnsi="Times New Roman" w:cs="Times New Roman"/>
          <w:b/>
          <w:bCs/>
          <w:sz w:val="26"/>
          <w:szCs w:val="26"/>
        </w:rPr>
        <w:t>МУНИЦИПАЛЬНАЯ ПРОГРАММА</w:t>
      </w:r>
    </w:p>
    <w:p w:rsidR="00A45375" w:rsidRPr="00B038FF" w:rsidRDefault="00A45375" w:rsidP="001A7EB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26EF1" w:rsidRPr="00B038FF" w:rsidRDefault="00A45375" w:rsidP="001A7EB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38FF">
        <w:rPr>
          <w:rFonts w:ascii="Times New Roman" w:hAnsi="Times New Roman" w:cs="Times New Roman"/>
          <w:b/>
          <w:bCs/>
          <w:sz w:val="26"/>
          <w:szCs w:val="26"/>
        </w:rPr>
        <w:t xml:space="preserve">"УЛУЧШЕНИЕ УСЛОВИЙ И ОХРАНЫ ТРУДА </w:t>
      </w:r>
    </w:p>
    <w:p w:rsidR="00226EF1" w:rsidRPr="00B038FF" w:rsidRDefault="00A45375" w:rsidP="001A7EB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38FF">
        <w:rPr>
          <w:rFonts w:ascii="Times New Roman" w:hAnsi="Times New Roman" w:cs="Times New Roman"/>
          <w:b/>
          <w:bCs/>
          <w:sz w:val="26"/>
          <w:szCs w:val="26"/>
        </w:rPr>
        <w:t xml:space="preserve">В ОРГАНИЗАЦИЯХ </w:t>
      </w:r>
    </w:p>
    <w:p w:rsidR="00A45375" w:rsidRPr="00B038FF" w:rsidRDefault="00A45375" w:rsidP="001A7EB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38FF">
        <w:rPr>
          <w:rFonts w:ascii="Times New Roman" w:hAnsi="Times New Roman" w:cs="Times New Roman"/>
          <w:b/>
          <w:bCs/>
          <w:sz w:val="26"/>
          <w:szCs w:val="26"/>
        </w:rPr>
        <w:t xml:space="preserve">ВОЗНЕСЕНСКОГО МУНИЦИПАЛЬНОГО </w:t>
      </w:r>
      <w:r w:rsidR="00035B46" w:rsidRPr="00B038FF">
        <w:rPr>
          <w:rFonts w:ascii="Times New Roman" w:hAnsi="Times New Roman" w:cs="Times New Roman"/>
          <w:b/>
          <w:bCs/>
          <w:sz w:val="26"/>
          <w:szCs w:val="26"/>
        </w:rPr>
        <w:t>ОКРУГА</w:t>
      </w:r>
      <w:r w:rsidRPr="00B038F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226EF1" w:rsidRPr="00B038FF" w:rsidRDefault="00A45375" w:rsidP="001A7EB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38FF">
        <w:rPr>
          <w:rFonts w:ascii="Times New Roman" w:hAnsi="Times New Roman" w:cs="Times New Roman"/>
          <w:b/>
          <w:bCs/>
          <w:sz w:val="26"/>
          <w:szCs w:val="26"/>
        </w:rPr>
        <w:t xml:space="preserve">НИЖЕГОРОДСКОЙ ОБЛАСТИ </w:t>
      </w:r>
    </w:p>
    <w:p w:rsidR="00A45375" w:rsidRPr="00B038FF" w:rsidRDefault="00A45375" w:rsidP="001A7EB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38FF">
        <w:rPr>
          <w:rFonts w:ascii="Times New Roman" w:hAnsi="Times New Roman" w:cs="Times New Roman"/>
          <w:b/>
          <w:bCs/>
          <w:sz w:val="26"/>
          <w:szCs w:val="26"/>
        </w:rPr>
        <w:t>НА 20</w:t>
      </w:r>
      <w:r w:rsidR="00B038FF">
        <w:rPr>
          <w:rFonts w:ascii="Times New Roman" w:hAnsi="Times New Roman" w:cs="Times New Roman"/>
          <w:b/>
          <w:bCs/>
          <w:sz w:val="26"/>
          <w:szCs w:val="26"/>
        </w:rPr>
        <w:t>23</w:t>
      </w:r>
      <w:r w:rsidRPr="00B038FF">
        <w:rPr>
          <w:rFonts w:ascii="Times New Roman" w:hAnsi="Times New Roman" w:cs="Times New Roman"/>
          <w:b/>
          <w:bCs/>
          <w:sz w:val="26"/>
          <w:szCs w:val="26"/>
        </w:rPr>
        <w:t>-2</w:t>
      </w:r>
      <w:r w:rsidR="00035B46" w:rsidRPr="00B038FF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BB5FDA">
        <w:rPr>
          <w:rFonts w:ascii="Times New Roman" w:hAnsi="Times New Roman" w:cs="Times New Roman"/>
          <w:b/>
          <w:bCs/>
          <w:sz w:val="26"/>
          <w:szCs w:val="26"/>
        </w:rPr>
        <w:t>28</w:t>
      </w:r>
      <w:r w:rsidRPr="00B038FF">
        <w:rPr>
          <w:rFonts w:ascii="Times New Roman" w:hAnsi="Times New Roman" w:cs="Times New Roman"/>
          <w:b/>
          <w:bCs/>
          <w:sz w:val="26"/>
          <w:szCs w:val="26"/>
        </w:rPr>
        <w:t xml:space="preserve"> ГОДЫ"</w:t>
      </w:r>
    </w:p>
    <w:p w:rsidR="00A45375" w:rsidRPr="00B038FF" w:rsidRDefault="00A45375" w:rsidP="001A7E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45375" w:rsidRPr="00B038FF" w:rsidRDefault="00A45375" w:rsidP="001A7EBC">
      <w:pPr>
        <w:pStyle w:val="ConsPlusNormal"/>
        <w:jc w:val="both"/>
        <w:rPr>
          <w:sz w:val="26"/>
          <w:szCs w:val="26"/>
        </w:rPr>
      </w:pPr>
    </w:p>
    <w:p w:rsidR="00A45375" w:rsidRPr="00B038FF" w:rsidRDefault="00A45375" w:rsidP="001A7EBC">
      <w:pPr>
        <w:pStyle w:val="ConsPlusNormal"/>
        <w:jc w:val="both"/>
        <w:rPr>
          <w:sz w:val="26"/>
          <w:szCs w:val="26"/>
        </w:rPr>
      </w:pPr>
    </w:p>
    <w:p w:rsidR="00A45375" w:rsidRDefault="00A45375" w:rsidP="001A7EBC">
      <w:pPr>
        <w:pStyle w:val="ConsPlusNormal"/>
        <w:jc w:val="both"/>
      </w:pPr>
    </w:p>
    <w:p w:rsidR="00A45375" w:rsidRDefault="00A45375" w:rsidP="001A7EBC">
      <w:pPr>
        <w:pStyle w:val="ConsPlusNormal"/>
        <w:sectPr w:rsidR="00A45375" w:rsidSect="001B6DB0">
          <w:pgSz w:w="11906" w:h="16838"/>
          <w:pgMar w:top="567" w:right="851" w:bottom="1134" w:left="1701" w:header="720" w:footer="720" w:gutter="0"/>
          <w:pgNumType w:start="1"/>
          <w:cols w:space="720"/>
          <w:noEndnote/>
          <w:docGrid w:linePitch="326"/>
        </w:sectPr>
      </w:pPr>
    </w:p>
    <w:p w:rsidR="00A45375" w:rsidRPr="00751B4E" w:rsidRDefault="002E50C6" w:rsidP="002E50C6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A45375" w:rsidRPr="00751B4E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A45375" w:rsidRPr="00751B4E" w:rsidRDefault="00A45375" w:rsidP="001A7E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4E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:rsidR="00A45375" w:rsidRPr="00751B4E" w:rsidRDefault="00A45375" w:rsidP="001A7E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4E">
        <w:rPr>
          <w:rFonts w:ascii="Times New Roman" w:hAnsi="Times New Roman" w:cs="Times New Roman"/>
          <w:b/>
          <w:sz w:val="24"/>
          <w:szCs w:val="24"/>
        </w:rPr>
        <w:t xml:space="preserve">"Улучшение условий и охраны труда в организациях Вознесенского муниципального </w:t>
      </w:r>
      <w:r w:rsidR="00035B46">
        <w:rPr>
          <w:rFonts w:ascii="Times New Roman" w:hAnsi="Times New Roman" w:cs="Times New Roman"/>
          <w:b/>
          <w:sz w:val="24"/>
          <w:szCs w:val="24"/>
        </w:rPr>
        <w:t>округа</w:t>
      </w:r>
      <w:r w:rsidRPr="00751B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5375" w:rsidRDefault="00A45375" w:rsidP="001A7E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4E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на 20</w:t>
      </w:r>
      <w:r w:rsidR="00B038FF">
        <w:rPr>
          <w:rFonts w:ascii="Times New Roman" w:hAnsi="Times New Roman" w:cs="Times New Roman"/>
          <w:b/>
          <w:sz w:val="24"/>
          <w:szCs w:val="24"/>
        </w:rPr>
        <w:t>23</w:t>
      </w:r>
      <w:r w:rsidR="00AC4F9B">
        <w:rPr>
          <w:rFonts w:ascii="Times New Roman" w:hAnsi="Times New Roman" w:cs="Times New Roman"/>
          <w:b/>
          <w:sz w:val="24"/>
          <w:szCs w:val="24"/>
        </w:rPr>
        <w:t>-</w:t>
      </w:r>
      <w:r w:rsidR="00AC4F9B" w:rsidRPr="00B038FF">
        <w:rPr>
          <w:rFonts w:ascii="Times New Roman" w:hAnsi="Times New Roman" w:cs="Times New Roman"/>
          <w:b/>
          <w:sz w:val="24"/>
          <w:szCs w:val="24"/>
        </w:rPr>
        <w:t>20</w:t>
      </w:r>
      <w:r w:rsidR="006830FB">
        <w:rPr>
          <w:rFonts w:ascii="Times New Roman" w:hAnsi="Times New Roman" w:cs="Times New Roman"/>
          <w:b/>
          <w:sz w:val="24"/>
          <w:szCs w:val="24"/>
        </w:rPr>
        <w:t>28</w:t>
      </w:r>
      <w:r w:rsidRPr="00B038FF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Pr="00751B4E">
        <w:rPr>
          <w:rFonts w:ascii="Times New Roman" w:hAnsi="Times New Roman" w:cs="Times New Roman"/>
          <w:b/>
          <w:sz w:val="24"/>
          <w:szCs w:val="24"/>
        </w:rPr>
        <w:t>" (далее – Программа)</w:t>
      </w:r>
    </w:p>
    <w:p w:rsidR="00226EF1" w:rsidRPr="00751B4E" w:rsidRDefault="00226EF1" w:rsidP="001A7E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375" w:rsidRPr="00751B4E" w:rsidRDefault="00A45375" w:rsidP="001A7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90"/>
        <w:gridCol w:w="3513"/>
        <w:gridCol w:w="2936"/>
      </w:tblGrid>
      <w:tr w:rsidR="00A45375" w:rsidRPr="00751B4E" w:rsidTr="00A43F3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5375" w:rsidRPr="00751B4E" w:rsidRDefault="00A45375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  <w:p w:rsidR="00A45375" w:rsidRPr="00751B4E" w:rsidRDefault="00A45375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375" w:rsidRPr="00751B4E" w:rsidRDefault="00A45375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5375" w:rsidRPr="00751B4E" w:rsidRDefault="00A45375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Вознесенского муниципального </w:t>
            </w:r>
            <w:r w:rsidR="00035B4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 xml:space="preserve">  Нижегородской области</w:t>
            </w:r>
          </w:p>
          <w:p w:rsidR="00A45375" w:rsidRPr="00751B4E" w:rsidRDefault="00A45375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75" w:rsidRPr="00751B4E" w:rsidTr="00A43F3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5375" w:rsidRPr="00751B4E" w:rsidRDefault="00A45375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5375" w:rsidRPr="00751B4E" w:rsidRDefault="00B038FF" w:rsidP="00B038FF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</w:t>
            </w:r>
            <w:r w:rsidR="00A45375" w:rsidRPr="00751B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Вознесенского муниципального </w:t>
            </w:r>
            <w:r w:rsidR="00035B4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A45375" w:rsidRPr="00751B4E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A45375" w:rsidRPr="00751B4E" w:rsidTr="00A43F3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5375" w:rsidRPr="00751B4E" w:rsidRDefault="00A45375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5375" w:rsidRPr="00751B4E" w:rsidRDefault="00A45375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 xml:space="preserve">- структурные подразделения администрации Вознесенского муниципального </w:t>
            </w:r>
            <w:r w:rsidR="00035B4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  <w:p w:rsidR="00A45375" w:rsidRPr="00751B4E" w:rsidRDefault="00A45375" w:rsidP="00035B46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-организации, учреждения и предприятия Вознесенского муниципального </w:t>
            </w:r>
            <w:r w:rsidR="00035B4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области, осуществляющие деятельность на территории </w:t>
            </w:r>
            <w:r w:rsidR="00035B4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 xml:space="preserve"> (при  условии участия)</w:t>
            </w:r>
          </w:p>
          <w:p w:rsidR="00A45375" w:rsidRPr="00751B4E" w:rsidRDefault="00A45375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75" w:rsidRPr="00751B4E" w:rsidTr="00A43F3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5375" w:rsidRPr="00751B4E" w:rsidRDefault="00A45375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5375" w:rsidRPr="00751B4E" w:rsidRDefault="00A45375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>- Улучшение условий и охраны труда на основе снижения профессиональных рисков работников организаций в В</w:t>
            </w:r>
            <w:r w:rsidR="000951C4">
              <w:rPr>
                <w:rFonts w:ascii="Times New Roman" w:hAnsi="Times New Roman" w:cs="Times New Roman"/>
                <w:sz w:val="24"/>
                <w:szCs w:val="24"/>
              </w:rPr>
              <w:t>ознесенском муниципальном округе</w:t>
            </w: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области, проведение специальной оценки условий труда.</w:t>
            </w:r>
          </w:p>
        </w:tc>
      </w:tr>
      <w:tr w:rsidR="00A45375" w:rsidRPr="00751B4E" w:rsidTr="00A43F3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5375" w:rsidRPr="00751B4E" w:rsidRDefault="00A45375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5375" w:rsidRPr="00751B4E" w:rsidRDefault="00A45375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>- Правовое обеспечение охраны труда, совершенствование системы государственного, муниципального и корпоративного управления охраной труда;</w:t>
            </w:r>
          </w:p>
          <w:p w:rsidR="00A45375" w:rsidRPr="00751B4E" w:rsidRDefault="00A45375" w:rsidP="003B3DB0">
            <w:pPr>
              <w:autoSpaceDE w:val="0"/>
              <w:autoSpaceDN w:val="0"/>
              <w:adjustRightInd w:val="0"/>
              <w:ind w:left="448"/>
              <w:jc w:val="both"/>
            </w:pPr>
            <w:r w:rsidRPr="00751B4E">
              <w:t>- улучшение условий труда и здоровья работников, в том числе проведение специальной оценки условий труда, проведение медицинских осмотров работников;</w:t>
            </w:r>
          </w:p>
          <w:p w:rsidR="00A45375" w:rsidRPr="00751B4E" w:rsidRDefault="00A45375" w:rsidP="003B3DB0">
            <w:pPr>
              <w:autoSpaceDE w:val="0"/>
              <w:autoSpaceDN w:val="0"/>
              <w:adjustRightInd w:val="0"/>
              <w:ind w:left="448"/>
              <w:jc w:val="both"/>
            </w:pPr>
            <w:r w:rsidRPr="00751B4E">
              <w:t>-совершенствование единой скоординированной системы обучения и проверки знаний по охране труда</w:t>
            </w:r>
          </w:p>
          <w:p w:rsidR="00A45375" w:rsidRPr="00751B4E" w:rsidRDefault="00A45375" w:rsidP="003B3DB0">
            <w:pPr>
              <w:autoSpaceDE w:val="0"/>
              <w:autoSpaceDN w:val="0"/>
              <w:adjustRightInd w:val="0"/>
              <w:ind w:left="448"/>
              <w:jc w:val="both"/>
            </w:pPr>
            <w:r w:rsidRPr="00751B4E">
              <w:t xml:space="preserve">-содействие развитию социального партнерства в сфере охраны труда </w:t>
            </w:r>
          </w:p>
        </w:tc>
      </w:tr>
      <w:tr w:rsidR="00A45375" w:rsidRPr="00751B4E" w:rsidTr="00A43F3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5375" w:rsidRPr="00751B4E" w:rsidRDefault="00A45375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5375" w:rsidRPr="00751B4E" w:rsidRDefault="00A45375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226E35">
              <w:rPr>
                <w:rFonts w:ascii="Times New Roman" w:hAnsi="Times New Roman" w:cs="Times New Roman"/>
                <w:sz w:val="24"/>
                <w:szCs w:val="24"/>
              </w:rPr>
              <w:t xml:space="preserve"> реали</w:t>
            </w:r>
            <w:r w:rsidR="000951C4">
              <w:rPr>
                <w:rFonts w:ascii="Times New Roman" w:hAnsi="Times New Roman" w:cs="Times New Roman"/>
                <w:sz w:val="24"/>
                <w:szCs w:val="24"/>
              </w:rPr>
              <w:t>зуется в один этап в 2023 - 2028</w:t>
            </w: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 xml:space="preserve"> годах</w:t>
            </w:r>
          </w:p>
        </w:tc>
      </w:tr>
      <w:tr w:rsidR="00724FD6" w:rsidRPr="00751B4E" w:rsidTr="00724FD6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FD6" w:rsidRPr="00751B4E" w:rsidRDefault="00724FD6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за счет средств бюджета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FD6" w:rsidRPr="00751B4E" w:rsidRDefault="00724FD6" w:rsidP="00683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FD6" w:rsidRPr="00751B4E" w:rsidRDefault="00724FD6" w:rsidP="00A8069C">
            <w:pPr>
              <w:pStyle w:val="ConsPlusNormal"/>
              <w:ind w:left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724FD6" w:rsidRPr="00751B4E" w:rsidTr="00724FD6">
        <w:tc>
          <w:tcPr>
            <w:tcW w:w="31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FD6" w:rsidRPr="00751B4E" w:rsidRDefault="00724FD6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FD6" w:rsidRPr="00751B4E" w:rsidRDefault="00724FD6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FD6" w:rsidRPr="00751B4E" w:rsidRDefault="00C40925" w:rsidP="003B3DB0">
            <w:pPr>
              <w:pStyle w:val="ConsPlusNormal"/>
              <w:ind w:left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724FD6" w:rsidRPr="00751B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24FD6" w:rsidRPr="00751B4E" w:rsidTr="00724FD6">
        <w:tc>
          <w:tcPr>
            <w:tcW w:w="31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FD6" w:rsidRPr="00751B4E" w:rsidRDefault="00724FD6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FD6" w:rsidRPr="00751B4E" w:rsidRDefault="00724FD6" w:rsidP="00226E35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951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FD6" w:rsidRPr="00751B4E" w:rsidRDefault="00724FD6" w:rsidP="003B3DB0">
            <w:pPr>
              <w:pStyle w:val="ConsPlusNormal"/>
              <w:ind w:left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24FD6" w:rsidRPr="00751B4E" w:rsidTr="00724FD6">
        <w:tc>
          <w:tcPr>
            <w:tcW w:w="31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FD6" w:rsidRPr="00751B4E" w:rsidRDefault="00724FD6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FD6" w:rsidRPr="00751B4E" w:rsidRDefault="000951C4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724FD6" w:rsidRPr="00751B4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FD6" w:rsidRPr="00751B4E" w:rsidRDefault="00C40925" w:rsidP="003B3DB0">
            <w:pPr>
              <w:pStyle w:val="ConsPlusNormal"/>
              <w:ind w:left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24FD6" w:rsidRPr="00751B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24FD6" w:rsidRPr="00751B4E" w:rsidTr="00724FD6">
        <w:tc>
          <w:tcPr>
            <w:tcW w:w="31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FD6" w:rsidRPr="00751B4E" w:rsidRDefault="00724FD6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FD6" w:rsidRPr="00751B4E" w:rsidRDefault="000951C4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24FD6" w:rsidRPr="00751B4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FD6" w:rsidRPr="00751B4E" w:rsidRDefault="00C40925" w:rsidP="003B3DB0">
            <w:pPr>
              <w:pStyle w:val="ConsPlusNormal"/>
              <w:ind w:left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24FD6" w:rsidRPr="00751B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24FD6" w:rsidRPr="00751B4E" w:rsidTr="00724FD6">
        <w:tc>
          <w:tcPr>
            <w:tcW w:w="31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FD6" w:rsidRPr="00751B4E" w:rsidRDefault="00724FD6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FD6" w:rsidRDefault="000951C4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24F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FD6" w:rsidRPr="00751B4E" w:rsidRDefault="00C40925" w:rsidP="003B3DB0">
            <w:pPr>
              <w:pStyle w:val="ConsPlusNormal"/>
              <w:ind w:left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5B46" w:rsidRPr="00751B4E" w:rsidTr="00724FD6">
        <w:tc>
          <w:tcPr>
            <w:tcW w:w="31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5B46" w:rsidRPr="00751B4E" w:rsidRDefault="00035B46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5B46" w:rsidRDefault="000951C4" w:rsidP="00035B46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035B4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5B46" w:rsidRPr="00751B4E" w:rsidRDefault="00C40925" w:rsidP="00035B46">
            <w:pPr>
              <w:pStyle w:val="ConsPlusNormal"/>
              <w:ind w:left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5B46" w:rsidRPr="00751B4E" w:rsidTr="00724FD6">
        <w:tc>
          <w:tcPr>
            <w:tcW w:w="31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5B46" w:rsidRPr="00751B4E" w:rsidRDefault="00035B46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5B46" w:rsidRDefault="000951C4" w:rsidP="00035B46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035B4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5B46" w:rsidRPr="00751B4E" w:rsidRDefault="00035B46" w:rsidP="00035B46">
            <w:pPr>
              <w:pStyle w:val="ConsPlusNormal"/>
              <w:ind w:left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5B46" w:rsidRPr="00751B4E" w:rsidTr="00A43F3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5B46" w:rsidRPr="00751B4E" w:rsidRDefault="00035B46" w:rsidP="003B3DB0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5B46" w:rsidRPr="00751B4E" w:rsidRDefault="00035B46" w:rsidP="00A8544F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возникновения </w:t>
            </w: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 xml:space="preserve"> пострадавших в результате несчастных случаев на производстве со смертельным исходом.</w:t>
            </w:r>
          </w:p>
        </w:tc>
      </w:tr>
    </w:tbl>
    <w:p w:rsidR="00A45375" w:rsidRDefault="00A45375" w:rsidP="001A7EBC">
      <w:pPr>
        <w:pStyle w:val="ConsPlusNormal"/>
        <w:jc w:val="both"/>
        <w:sectPr w:rsidR="00A45375" w:rsidSect="00CD6291">
          <w:pgSz w:w="11906" w:h="16838"/>
          <w:pgMar w:top="993" w:right="1133" w:bottom="1440" w:left="1701" w:header="720" w:footer="720" w:gutter="0"/>
          <w:cols w:space="720"/>
          <w:noEndnote/>
          <w:docGrid w:linePitch="299"/>
        </w:sectPr>
      </w:pPr>
    </w:p>
    <w:p w:rsidR="00A45375" w:rsidRPr="002E50C6" w:rsidRDefault="00A45375" w:rsidP="002E50C6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51B4E">
        <w:rPr>
          <w:rFonts w:ascii="Times New Roman" w:hAnsi="Times New Roman" w:cs="Times New Roman"/>
          <w:b/>
          <w:sz w:val="24"/>
          <w:szCs w:val="24"/>
        </w:rPr>
        <w:lastRenderedPageBreak/>
        <w:t>2. Текстовая часть программы</w:t>
      </w:r>
    </w:p>
    <w:p w:rsidR="00A45375" w:rsidRPr="002E50C6" w:rsidRDefault="00A45375" w:rsidP="002E50C6">
      <w:pPr>
        <w:pStyle w:val="ConsPlusNormal"/>
        <w:tabs>
          <w:tab w:val="left" w:pos="426"/>
        </w:tabs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51B4E">
        <w:rPr>
          <w:rFonts w:ascii="Times New Roman" w:hAnsi="Times New Roman" w:cs="Times New Roman"/>
          <w:b/>
          <w:sz w:val="24"/>
          <w:szCs w:val="24"/>
        </w:rPr>
        <w:t>2.1. Характеристика текущего состояния</w:t>
      </w:r>
    </w:p>
    <w:p w:rsidR="00A45375" w:rsidRPr="00751B4E" w:rsidRDefault="00A45375" w:rsidP="005A3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 xml:space="preserve">Охрана труда является важным фактором социально- экономического развития Вознесенского муниципального </w:t>
      </w:r>
      <w:r w:rsidR="00035B46">
        <w:rPr>
          <w:rFonts w:ascii="Times New Roman" w:hAnsi="Times New Roman" w:cs="Times New Roman"/>
          <w:sz w:val="24"/>
          <w:szCs w:val="24"/>
        </w:rPr>
        <w:t>округа</w:t>
      </w:r>
      <w:r w:rsidRPr="00751B4E">
        <w:rPr>
          <w:rFonts w:ascii="Times New Roman" w:hAnsi="Times New Roman" w:cs="Times New Roman"/>
          <w:sz w:val="24"/>
          <w:szCs w:val="24"/>
        </w:rPr>
        <w:t xml:space="preserve">. Производственный травматизм, профессиональные заболевания ведут к невосполнимым материальным и моральным потерям, как для работников организаций, так и для </w:t>
      </w:r>
      <w:r w:rsidR="00035B46">
        <w:rPr>
          <w:rFonts w:ascii="Times New Roman" w:hAnsi="Times New Roman" w:cs="Times New Roman"/>
          <w:sz w:val="24"/>
          <w:szCs w:val="24"/>
        </w:rPr>
        <w:t>округа</w:t>
      </w:r>
      <w:r w:rsidRPr="00751B4E">
        <w:rPr>
          <w:rFonts w:ascii="Times New Roman" w:hAnsi="Times New Roman" w:cs="Times New Roman"/>
          <w:sz w:val="24"/>
          <w:szCs w:val="24"/>
        </w:rPr>
        <w:t xml:space="preserve"> в целом. </w:t>
      </w:r>
    </w:p>
    <w:p w:rsidR="00A45375" w:rsidRPr="00751B4E" w:rsidRDefault="00A45375" w:rsidP="005A3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</w:t>
      </w:r>
      <w:r w:rsidRPr="00751B4E">
        <w:rPr>
          <w:rFonts w:ascii="Times New Roman" w:hAnsi="Times New Roman" w:cs="Times New Roman"/>
          <w:sz w:val="24"/>
          <w:szCs w:val="24"/>
        </w:rPr>
        <w:t>В соответствии с Трудовым кодексом Российской Федерации сохранение жизни и здоровья работников в процессе трудовой деятельности является неотъемлемой частью государственной политики в области социальн</w:t>
      </w:r>
      <w:proofErr w:type="gramStart"/>
      <w:r w:rsidRPr="00751B4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51B4E">
        <w:rPr>
          <w:rFonts w:ascii="Times New Roman" w:hAnsi="Times New Roman" w:cs="Times New Roman"/>
          <w:sz w:val="24"/>
          <w:szCs w:val="24"/>
        </w:rPr>
        <w:t xml:space="preserve"> трудовых отношений. Претворение ее в жизнь предусматривает совместные действия органов местного самоуправления, объединения работодателей и профессиональных союзов.</w:t>
      </w:r>
    </w:p>
    <w:p w:rsidR="00A45375" w:rsidRPr="00751B4E" w:rsidRDefault="00A45375" w:rsidP="005A31D2">
      <w:pPr>
        <w:pStyle w:val="ConsPlusNormal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B5826">
        <w:rPr>
          <w:rFonts w:ascii="Times New Roman" w:hAnsi="Times New Roman" w:cs="Times New Roman"/>
          <w:sz w:val="24"/>
          <w:szCs w:val="24"/>
        </w:rPr>
        <w:t xml:space="preserve">.На территории Вознесенского муниципального </w:t>
      </w:r>
      <w:r w:rsidR="00035B46">
        <w:rPr>
          <w:rFonts w:ascii="Times New Roman" w:hAnsi="Times New Roman" w:cs="Times New Roman"/>
          <w:sz w:val="24"/>
          <w:szCs w:val="24"/>
        </w:rPr>
        <w:t>округа</w:t>
      </w:r>
      <w:r w:rsidRPr="00AB5826">
        <w:rPr>
          <w:rFonts w:ascii="Times New Roman" w:hAnsi="Times New Roman" w:cs="Times New Roman"/>
          <w:sz w:val="24"/>
          <w:szCs w:val="24"/>
        </w:rPr>
        <w:t xml:space="preserve"> осуществляют свою деятельность </w:t>
      </w:r>
      <w:r w:rsidR="00AB5826" w:rsidRPr="00AB5826">
        <w:rPr>
          <w:rFonts w:ascii="Times New Roman" w:hAnsi="Times New Roman" w:cs="Times New Roman"/>
          <w:sz w:val="24"/>
          <w:szCs w:val="24"/>
        </w:rPr>
        <w:t>183</w:t>
      </w:r>
      <w:r w:rsidRPr="00AB5826">
        <w:rPr>
          <w:rFonts w:ascii="Times New Roman" w:hAnsi="Times New Roman" w:cs="Times New Roman"/>
          <w:sz w:val="24"/>
          <w:szCs w:val="24"/>
        </w:rPr>
        <w:t xml:space="preserve"> организации различных форм собственности и </w:t>
      </w:r>
      <w:r w:rsidR="00AB5826" w:rsidRPr="00AB5826">
        <w:rPr>
          <w:rFonts w:ascii="Times New Roman" w:hAnsi="Times New Roman" w:cs="Times New Roman"/>
          <w:sz w:val="24"/>
          <w:szCs w:val="24"/>
        </w:rPr>
        <w:t>238</w:t>
      </w:r>
      <w:r w:rsidRPr="00AB5826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Количество работающих составляет около </w:t>
      </w:r>
      <w:r w:rsidR="00AB5826" w:rsidRPr="00AB5826">
        <w:rPr>
          <w:rFonts w:ascii="Times New Roman" w:hAnsi="Times New Roman" w:cs="Times New Roman"/>
          <w:sz w:val="24"/>
          <w:szCs w:val="24"/>
        </w:rPr>
        <w:t>6094</w:t>
      </w:r>
      <w:r w:rsidRPr="00AB5826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A45375" w:rsidRPr="0056672D" w:rsidRDefault="00A45375" w:rsidP="005A31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56672D">
        <w:rPr>
          <w:rFonts w:ascii="Times New Roman" w:hAnsi="Times New Roman" w:cs="Times New Roman"/>
          <w:sz w:val="24"/>
          <w:szCs w:val="24"/>
        </w:rPr>
        <w:t>Созд</w:t>
      </w:r>
      <w:r w:rsidRPr="00751B4E">
        <w:rPr>
          <w:rFonts w:ascii="Times New Roman" w:hAnsi="Times New Roman" w:cs="Times New Roman"/>
          <w:sz w:val="24"/>
          <w:szCs w:val="24"/>
        </w:rPr>
        <w:t xml:space="preserve">ание безопасных условий труда на каждом рабочем месте,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труда, снижение доли рабочих мест с тяжелыми, вредными или </w:t>
      </w:r>
      <w:r w:rsidRPr="0056672D">
        <w:rPr>
          <w:rFonts w:ascii="Times New Roman" w:hAnsi="Times New Roman" w:cs="Times New Roman"/>
          <w:sz w:val="24"/>
          <w:szCs w:val="24"/>
        </w:rPr>
        <w:t>опасными условиями труда является одной из важных социально- экономических проблем.</w:t>
      </w:r>
    </w:p>
    <w:p w:rsidR="00A45375" w:rsidRPr="00751B4E" w:rsidRDefault="00A45375" w:rsidP="005A31D2">
      <w:pPr>
        <w:pStyle w:val="ConsPlusNormal"/>
        <w:tabs>
          <w:tab w:val="left" w:pos="28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6672D">
        <w:rPr>
          <w:rFonts w:ascii="Times New Roman" w:hAnsi="Times New Roman" w:cs="Times New Roman"/>
          <w:sz w:val="24"/>
          <w:szCs w:val="24"/>
        </w:rPr>
        <w:t>Анализ состояния охраны труда и профессиональной заболеваемости</w:t>
      </w:r>
      <w:r w:rsidRPr="00751B4E">
        <w:rPr>
          <w:rFonts w:ascii="Times New Roman" w:hAnsi="Times New Roman" w:cs="Times New Roman"/>
          <w:sz w:val="24"/>
          <w:szCs w:val="24"/>
        </w:rPr>
        <w:t xml:space="preserve"> в В</w:t>
      </w:r>
      <w:r w:rsidR="000951C4">
        <w:rPr>
          <w:rFonts w:ascii="Times New Roman" w:hAnsi="Times New Roman" w:cs="Times New Roman"/>
          <w:sz w:val="24"/>
          <w:szCs w:val="24"/>
        </w:rPr>
        <w:t>ознесенском муниципальном округе</w:t>
      </w:r>
      <w:r w:rsidRPr="00751B4E">
        <w:rPr>
          <w:rFonts w:ascii="Times New Roman" w:hAnsi="Times New Roman" w:cs="Times New Roman"/>
          <w:sz w:val="24"/>
          <w:szCs w:val="24"/>
        </w:rPr>
        <w:t xml:space="preserve"> показывает, что ситуация в данной сфере имеет тенденцию к улучшению. В В</w:t>
      </w:r>
      <w:r w:rsidR="000951C4">
        <w:rPr>
          <w:rFonts w:ascii="Times New Roman" w:hAnsi="Times New Roman" w:cs="Times New Roman"/>
          <w:sz w:val="24"/>
          <w:szCs w:val="24"/>
        </w:rPr>
        <w:t>ознесенском муниципальном округе</w:t>
      </w:r>
      <w:r w:rsidRPr="00751B4E">
        <w:rPr>
          <w:rFonts w:ascii="Times New Roman" w:hAnsi="Times New Roman" w:cs="Times New Roman"/>
          <w:sz w:val="24"/>
          <w:szCs w:val="24"/>
        </w:rPr>
        <w:t xml:space="preserve"> с 2008 года лиц с приобретенными профессиональными заболеваниями не выявлено.</w:t>
      </w:r>
    </w:p>
    <w:p w:rsidR="00A45375" w:rsidRPr="00751B4E" w:rsidRDefault="00A45375" w:rsidP="005A31D2">
      <w:pPr>
        <w:pStyle w:val="ConsPlusNormal"/>
        <w:tabs>
          <w:tab w:val="left" w:pos="28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672D">
        <w:rPr>
          <w:rFonts w:ascii="Times New Roman" w:hAnsi="Times New Roman" w:cs="Times New Roman"/>
          <w:sz w:val="24"/>
          <w:szCs w:val="24"/>
        </w:rPr>
        <w:t>Уменьшается число человеко-дней нетрудоспособности у пострадавших с утратой</w:t>
      </w:r>
      <w:r w:rsidRPr="00751B4E">
        <w:rPr>
          <w:rFonts w:ascii="Times New Roman" w:hAnsi="Times New Roman" w:cs="Times New Roman"/>
          <w:sz w:val="24"/>
          <w:szCs w:val="24"/>
        </w:rPr>
        <w:t xml:space="preserve">  трудоспособности на 1 рабочий день и более.</w:t>
      </w:r>
    </w:p>
    <w:p w:rsidR="00A45375" w:rsidRPr="00751B4E" w:rsidRDefault="00A45375" w:rsidP="005A31D2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</w:t>
      </w:r>
      <w:r w:rsidRPr="00751B4E">
        <w:rPr>
          <w:rFonts w:ascii="Times New Roman" w:hAnsi="Times New Roman" w:cs="Times New Roman"/>
          <w:sz w:val="24"/>
          <w:szCs w:val="24"/>
        </w:rPr>
        <w:t>Основными причинами производственного травматизма являются:</w:t>
      </w:r>
    </w:p>
    <w:p w:rsidR="00A45375" w:rsidRPr="00751B4E" w:rsidRDefault="00A45375" w:rsidP="005A31D2">
      <w:pPr>
        <w:pStyle w:val="ConsPlusNormal"/>
        <w:numPr>
          <w:ilvl w:val="0"/>
          <w:numId w:val="3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>неудовлетворительная организация производства работ по охране труда в организациях;</w:t>
      </w:r>
    </w:p>
    <w:p w:rsidR="00A45375" w:rsidRPr="00751B4E" w:rsidRDefault="00A45375" w:rsidP="005A31D2">
      <w:pPr>
        <w:pStyle w:val="ConsPlusNormal"/>
        <w:numPr>
          <w:ilvl w:val="0"/>
          <w:numId w:val="3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>нарушение трудовой и производственной дисциплины;</w:t>
      </w:r>
    </w:p>
    <w:p w:rsidR="00A45375" w:rsidRPr="00751B4E" w:rsidRDefault="00A45375" w:rsidP="005A31D2">
      <w:pPr>
        <w:pStyle w:val="ConsPlusNormal"/>
        <w:numPr>
          <w:ilvl w:val="0"/>
          <w:numId w:val="3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>несоблюдение правил и инструкций по охране труда;</w:t>
      </w:r>
    </w:p>
    <w:p w:rsidR="00A45375" w:rsidRPr="00751B4E" w:rsidRDefault="00A45375" w:rsidP="005A31D2">
      <w:pPr>
        <w:pStyle w:val="ConsPlusNormal"/>
        <w:numPr>
          <w:ilvl w:val="0"/>
          <w:numId w:val="3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>неприменение средств индивидуальной и коллективной защиты;</w:t>
      </w:r>
    </w:p>
    <w:p w:rsidR="00A45375" w:rsidRPr="00751B4E" w:rsidRDefault="00A45375" w:rsidP="005A3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51B4E">
        <w:rPr>
          <w:rFonts w:ascii="Times New Roman" w:hAnsi="Times New Roman" w:cs="Times New Roman"/>
          <w:sz w:val="24"/>
          <w:szCs w:val="24"/>
        </w:rPr>
        <w:t>.1.Наибольшую долю в причинах производственного травматизма занимают причину организационного характера, которые не зависят от экономического положения организаций, наличия финансовых и материальных ресурсов.</w:t>
      </w:r>
    </w:p>
    <w:p w:rsidR="00A45375" w:rsidRPr="00751B4E" w:rsidRDefault="00A45375" w:rsidP="005A31D2">
      <w:pPr>
        <w:pStyle w:val="ConsPlusNormal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>5.Важным  направлением деятельности по предупреждению производственного травматизма и профессиональной заболеваемости является широкое информирование населения по вопросам трудового законодательства.</w:t>
      </w:r>
    </w:p>
    <w:p w:rsidR="00A45375" w:rsidRPr="00751B4E" w:rsidRDefault="00A45375" w:rsidP="005A3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>6. Состояние условий труда, определяющее уровень производственного травматизма и профессиональную заболеваемость, находится в прямой зависимости от совершенствования работы по различным направлениям управления охраной труда.</w:t>
      </w:r>
    </w:p>
    <w:p w:rsidR="00A45375" w:rsidRPr="00751B4E" w:rsidRDefault="00A45375" w:rsidP="005A3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 xml:space="preserve">7. Чтобы обеспечить безопасность работников в соответствии с требованиями ст.212 ТК РФ, работодатель обязан обеспечить обучение работников безопасным методам и приемам работ, а также </w:t>
      </w:r>
      <w:proofErr w:type="gramStart"/>
      <w:r w:rsidRPr="00751B4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51B4E">
        <w:rPr>
          <w:rFonts w:ascii="Times New Roman" w:hAnsi="Times New Roman" w:cs="Times New Roman"/>
          <w:sz w:val="24"/>
          <w:szCs w:val="24"/>
        </w:rPr>
        <w:t xml:space="preserve"> выполнением работниками требований охраны труда.</w:t>
      </w:r>
    </w:p>
    <w:p w:rsidR="00A45375" w:rsidRPr="00751B4E" w:rsidRDefault="00A45375" w:rsidP="005A3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 xml:space="preserve"> 8.Основным критерием оценки состояния дел в сфере охраны труда способом  получения достоверной информации о производственном риске и о мерах, которые необходимо предпринять по защите прав работников, является специальная оценка условий труда рабочих мест. </w:t>
      </w:r>
    </w:p>
    <w:p w:rsidR="00A45375" w:rsidRPr="00751B4E" w:rsidRDefault="00A45375" w:rsidP="005A31D2">
      <w:pPr>
        <w:pStyle w:val="ConsPlusNormal"/>
        <w:tabs>
          <w:tab w:val="left" w:pos="142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 xml:space="preserve"> 9.Новая идеология в области улучшения условий и охраны труда предусматривает переход от реагирования на уже произошедшие несчастные случаи к их предупреждению. Основой данной работы является внедрение в повседневную практику управления безопасностью работников на производстве механизмов управления профессиональными рисками на основе результатов специальной оценки условий труда на рабочем месте.</w:t>
      </w:r>
    </w:p>
    <w:p w:rsidR="00A45375" w:rsidRPr="00751B4E" w:rsidRDefault="00A45375" w:rsidP="005A31D2">
      <w:pPr>
        <w:pStyle w:val="ConsPlusNormal"/>
        <w:tabs>
          <w:tab w:val="left" w:pos="28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proofErr w:type="gramStart"/>
      <w:r w:rsidRPr="00751B4E">
        <w:rPr>
          <w:rFonts w:ascii="Times New Roman" w:hAnsi="Times New Roman" w:cs="Times New Roman"/>
          <w:sz w:val="24"/>
          <w:szCs w:val="24"/>
        </w:rPr>
        <w:t>На проведение мероприятий по улучшению условий  и охраны труда в соответствии с Федеральным законом от 24.07.1998 г.  №125-ФЗ «Об обязательном социальном страховании от несчастных случаев на производстве и профессиональных  заболеваний», работодателем по итогам календарного года предоставляется процентная скидка к страховому тарифу, при условии специальной оценки условий труда рабочих мест, отсутствия смертельных и тяжелых случаев производственного травматизма, проведения периодических медицинских осмотров.</w:t>
      </w:r>
      <w:proofErr w:type="gramEnd"/>
    </w:p>
    <w:p w:rsidR="00A45375" w:rsidRPr="00751B4E" w:rsidRDefault="00A45375" w:rsidP="005A3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 xml:space="preserve">10.1. Размер указанной скидки предоставляется </w:t>
      </w:r>
      <w:r w:rsidRPr="00707D4A">
        <w:rPr>
          <w:rFonts w:ascii="Times New Roman" w:hAnsi="Times New Roman" w:cs="Times New Roman"/>
          <w:sz w:val="24"/>
          <w:szCs w:val="24"/>
        </w:rPr>
        <w:t>до 40% страхового тарифа, установленного для соответствующего класса профессионального риска.</w:t>
      </w:r>
    </w:p>
    <w:p w:rsidR="00A45375" w:rsidRPr="00751B4E" w:rsidRDefault="00A45375" w:rsidP="005A3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 xml:space="preserve"> 11. Все вышеизложенное свидетельствует о необходимости комплексного, системного подхода к решению проблем охраны труда.</w:t>
      </w:r>
    </w:p>
    <w:p w:rsidR="00A45375" w:rsidRPr="00751B4E" w:rsidRDefault="00A45375" w:rsidP="005A3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 xml:space="preserve">12. Важнейшим фактором, определяющим необходимость разработки и реализации муниципальной программы «Улучшение условий и охраны труда в организациях Вознесенского муниципального </w:t>
      </w:r>
      <w:r w:rsidR="00035B46">
        <w:rPr>
          <w:rFonts w:ascii="Times New Roman" w:hAnsi="Times New Roman" w:cs="Times New Roman"/>
          <w:sz w:val="24"/>
          <w:szCs w:val="24"/>
        </w:rPr>
        <w:t>округа</w:t>
      </w:r>
      <w:r w:rsidRPr="00751B4E">
        <w:rPr>
          <w:rFonts w:ascii="Times New Roman" w:hAnsi="Times New Roman" w:cs="Times New Roman"/>
          <w:sz w:val="24"/>
          <w:szCs w:val="24"/>
        </w:rPr>
        <w:t xml:space="preserve"> Н</w:t>
      </w:r>
      <w:r w:rsidR="00222C4D">
        <w:rPr>
          <w:rFonts w:ascii="Times New Roman" w:hAnsi="Times New Roman" w:cs="Times New Roman"/>
          <w:sz w:val="24"/>
          <w:szCs w:val="24"/>
        </w:rPr>
        <w:t>и</w:t>
      </w:r>
      <w:r w:rsidR="000951C4">
        <w:rPr>
          <w:rFonts w:ascii="Times New Roman" w:hAnsi="Times New Roman" w:cs="Times New Roman"/>
          <w:sz w:val="24"/>
          <w:szCs w:val="24"/>
        </w:rPr>
        <w:t>жегородской области на 2023-2028</w:t>
      </w:r>
      <w:r w:rsidRPr="00751B4E">
        <w:rPr>
          <w:rFonts w:ascii="Times New Roman" w:hAnsi="Times New Roman" w:cs="Times New Roman"/>
          <w:sz w:val="24"/>
          <w:szCs w:val="24"/>
        </w:rPr>
        <w:t xml:space="preserve"> годы» (далее программа), является социальная значимость данной проблемы в части улучшения качества жизни и здоровья населения, повышение эффективности и реальности управления в сфере охраны труда.</w:t>
      </w:r>
    </w:p>
    <w:p w:rsidR="00A45375" w:rsidRPr="00751B4E" w:rsidRDefault="00A45375" w:rsidP="002E50C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5375" w:rsidRPr="002E50C6" w:rsidRDefault="00A45375" w:rsidP="002E50C6">
      <w:pPr>
        <w:pStyle w:val="ConsPlusNormal"/>
        <w:tabs>
          <w:tab w:val="left" w:pos="426"/>
        </w:tabs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51B4E">
        <w:rPr>
          <w:rFonts w:ascii="Times New Roman" w:hAnsi="Times New Roman" w:cs="Times New Roman"/>
          <w:b/>
          <w:sz w:val="24"/>
          <w:szCs w:val="24"/>
        </w:rPr>
        <w:t>2.2. Цели, задачи</w:t>
      </w:r>
    </w:p>
    <w:p w:rsidR="00A45375" w:rsidRPr="00751B4E" w:rsidRDefault="00A45375" w:rsidP="005A31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>1.</w:t>
      </w:r>
      <w:r w:rsidR="00222C4D">
        <w:rPr>
          <w:rFonts w:ascii="Times New Roman" w:hAnsi="Times New Roman" w:cs="Times New Roman"/>
          <w:sz w:val="24"/>
          <w:szCs w:val="24"/>
        </w:rPr>
        <w:t xml:space="preserve"> </w:t>
      </w:r>
      <w:r w:rsidRPr="00751B4E">
        <w:rPr>
          <w:rFonts w:ascii="Times New Roman" w:hAnsi="Times New Roman" w:cs="Times New Roman"/>
          <w:sz w:val="24"/>
          <w:szCs w:val="24"/>
        </w:rPr>
        <w:t xml:space="preserve">Главной целью реализации Программы является улучшение условий и охраны труда в целях снижения профессиональных рисков работников организаций расположенных на территории Вознесенского муниципального </w:t>
      </w:r>
      <w:r w:rsidR="00035B46">
        <w:rPr>
          <w:rFonts w:ascii="Times New Roman" w:hAnsi="Times New Roman" w:cs="Times New Roman"/>
          <w:sz w:val="24"/>
          <w:szCs w:val="24"/>
        </w:rPr>
        <w:t>округа</w:t>
      </w:r>
      <w:r w:rsidRPr="00751B4E">
        <w:rPr>
          <w:rFonts w:ascii="Times New Roman" w:hAnsi="Times New Roman" w:cs="Times New Roman"/>
          <w:sz w:val="24"/>
          <w:szCs w:val="24"/>
        </w:rPr>
        <w:t xml:space="preserve"> Нижегородской области. </w:t>
      </w:r>
    </w:p>
    <w:p w:rsidR="00A45375" w:rsidRPr="00751B4E" w:rsidRDefault="00A45375" w:rsidP="005A31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>2.</w:t>
      </w:r>
      <w:r w:rsidR="00222C4D">
        <w:rPr>
          <w:rFonts w:ascii="Times New Roman" w:hAnsi="Times New Roman" w:cs="Times New Roman"/>
          <w:sz w:val="24"/>
          <w:szCs w:val="24"/>
        </w:rPr>
        <w:t xml:space="preserve"> </w:t>
      </w:r>
      <w:r w:rsidRPr="00751B4E">
        <w:rPr>
          <w:rFonts w:ascii="Times New Roman" w:hAnsi="Times New Roman" w:cs="Times New Roman"/>
          <w:sz w:val="24"/>
          <w:szCs w:val="24"/>
        </w:rPr>
        <w:t>Предупреждение несчастных случаев на производстве.</w:t>
      </w:r>
    </w:p>
    <w:p w:rsidR="00A45375" w:rsidRPr="00751B4E" w:rsidRDefault="00A45375" w:rsidP="005A31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>3.</w:t>
      </w:r>
      <w:r w:rsidR="00222C4D">
        <w:rPr>
          <w:rFonts w:ascii="Times New Roman" w:hAnsi="Times New Roman" w:cs="Times New Roman"/>
          <w:sz w:val="24"/>
          <w:szCs w:val="24"/>
        </w:rPr>
        <w:t xml:space="preserve"> </w:t>
      </w:r>
      <w:r w:rsidRPr="00751B4E">
        <w:rPr>
          <w:rFonts w:ascii="Times New Roman" w:hAnsi="Times New Roman" w:cs="Times New Roman"/>
          <w:sz w:val="24"/>
          <w:szCs w:val="24"/>
        </w:rPr>
        <w:t>Создание здоровых и безопасных условий труда работников на каждом рабочем месте.</w:t>
      </w:r>
    </w:p>
    <w:p w:rsidR="00A45375" w:rsidRPr="00751B4E" w:rsidRDefault="00A45375" w:rsidP="005A31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375" w:rsidRPr="00751B4E" w:rsidRDefault="00A45375" w:rsidP="005A31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 xml:space="preserve"> Для достижения поставленных целей необходимо выполнение основных задач:</w:t>
      </w:r>
    </w:p>
    <w:p w:rsidR="00A45375" w:rsidRPr="00751B4E" w:rsidRDefault="00A45375" w:rsidP="005A31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>- совершенствование нормативн</w:t>
      </w:r>
      <w:proofErr w:type="gramStart"/>
      <w:r w:rsidRPr="00751B4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51B4E">
        <w:rPr>
          <w:rFonts w:ascii="Times New Roman" w:hAnsi="Times New Roman" w:cs="Times New Roman"/>
          <w:sz w:val="24"/>
          <w:szCs w:val="24"/>
        </w:rPr>
        <w:t xml:space="preserve"> правового и информационного обеспечения в сфере охраны труда на территории Вознесенского муниципального </w:t>
      </w:r>
      <w:r w:rsidR="00035B46">
        <w:rPr>
          <w:rFonts w:ascii="Times New Roman" w:hAnsi="Times New Roman" w:cs="Times New Roman"/>
          <w:sz w:val="24"/>
          <w:szCs w:val="24"/>
        </w:rPr>
        <w:t>округа</w:t>
      </w:r>
    </w:p>
    <w:p w:rsidR="00A45375" w:rsidRPr="00751B4E" w:rsidRDefault="00A45375" w:rsidP="005A31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 xml:space="preserve">- мониторинг состояния условий и охраны труда у работодателей Вознесенского муниципального </w:t>
      </w:r>
      <w:r w:rsidR="00035B46">
        <w:rPr>
          <w:rFonts w:ascii="Times New Roman" w:hAnsi="Times New Roman" w:cs="Times New Roman"/>
          <w:sz w:val="24"/>
          <w:szCs w:val="24"/>
        </w:rPr>
        <w:t>округа</w:t>
      </w:r>
    </w:p>
    <w:p w:rsidR="00A45375" w:rsidRPr="00751B4E" w:rsidRDefault="00A45375" w:rsidP="005A31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 xml:space="preserve">-  развитие системы обучения охране труда  у работодателей Вознесенского муниципального </w:t>
      </w:r>
      <w:r w:rsidR="00035B46">
        <w:rPr>
          <w:rFonts w:ascii="Times New Roman" w:hAnsi="Times New Roman" w:cs="Times New Roman"/>
          <w:sz w:val="24"/>
          <w:szCs w:val="24"/>
        </w:rPr>
        <w:t>округа</w:t>
      </w:r>
    </w:p>
    <w:p w:rsidR="00A45375" w:rsidRPr="00751B4E" w:rsidRDefault="00A45375" w:rsidP="005A31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 xml:space="preserve">- улучшение и оздоровление условий труда на рабочих местах у работодателей Вознесенского муниципального </w:t>
      </w:r>
      <w:r w:rsidR="00035B46">
        <w:rPr>
          <w:rFonts w:ascii="Times New Roman" w:hAnsi="Times New Roman" w:cs="Times New Roman"/>
          <w:sz w:val="24"/>
          <w:szCs w:val="24"/>
        </w:rPr>
        <w:t>округа</w:t>
      </w:r>
    </w:p>
    <w:p w:rsidR="00A45375" w:rsidRPr="00751B4E" w:rsidRDefault="00A45375" w:rsidP="005A31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 xml:space="preserve">- обеспечение методического руководства работой служб охраны труда в организациях Вознесенского муниципального </w:t>
      </w:r>
      <w:r w:rsidR="00035B46">
        <w:rPr>
          <w:rFonts w:ascii="Times New Roman" w:hAnsi="Times New Roman" w:cs="Times New Roman"/>
          <w:sz w:val="24"/>
          <w:szCs w:val="24"/>
        </w:rPr>
        <w:t>округа</w:t>
      </w:r>
    </w:p>
    <w:p w:rsidR="00A45375" w:rsidRPr="00751B4E" w:rsidRDefault="00A45375" w:rsidP="005A31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>- повышение заинтересованности и ответственности работодателей за состояние условий и охраны труда</w:t>
      </w:r>
    </w:p>
    <w:p w:rsidR="00A45375" w:rsidRPr="00751B4E" w:rsidRDefault="00A45375" w:rsidP="005A31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>- содействие развитию социального партнерства в сфере охраны труда.</w:t>
      </w:r>
    </w:p>
    <w:p w:rsidR="00A45375" w:rsidRPr="00751B4E" w:rsidRDefault="00A45375" w:rsidP="00751B4E">
      <w:pPr>
        <w:pStyle w:val="ConsPlusNormal"/>
        <w:ind w:right="42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5375" w:rsidRPr="002E50C6" w:rsidRDefault="00A45375" w:rsidP="002E50C6">
      <w:pPr>
        <w:pStyle w:val="ConsPlusNormal"/>
        <w:tabs>
          <w:tab w:val="left" w:pos="426"/>
        </w:tabs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51B4E">
        <w:rPr>
          <w:rFonts w:ascii="Times New Roman" w:hAnsi="Times New Roman" w:cs="Times New Roman"/>
          <w:b/>
          <w:sz w:val="24"/>
          <w:szCs w:val="24"/>
        </w:rPr>
        <w:t>2.3. Сроки и этапы реализации муниципальной программы</w:t>
      </w:r>
    </w:p>
    <w:p w:rsidR="00A45375" w:rsidRPr="00751B4E" w:rsidRDefault="00A45375" w:rsidP="00C16F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>Действие Про</w:t>
      </w:r>
      <w:r w:rsidR="000951C4">
        <w:rPr>
          <w:rFonts w:ascii="Times New Roman" w:hAnsi="Times New Roman" w:cs="Times New Roman"/>
          <w:sz w:val="24"/>
          <w:szCs w:val="24"/>
        </w:rPr>
        <w:t>граммы предусмотрено в течение 6</w:t>
      </w:r>
      <w:r w:rsidRPr="00751B4E">
        <w:rPr>
          <w:rFonts w:ascii="Times New Roman" w:hAnsi="Times New Roman" w:cs="Times New Roman"/>
          <w:sz w:val="24"/>
          <w:szCs w:val="24"/>
        </w:rPr>
        <w:t>-</w:t>
      </w:r>
      <w:r w:rsidR="00724FD6">
        <w:rPr>
          <w:rFonts w:ascii="Times New Roman" w:hAnsi="Times New Roman" w:cs="Times New Roman"/>
          <w:sz w:val="24"/>
          <w:szCs w:val="24"/>
        </w:rPr>
        <w:t>ти</w:t>
      </w:r>
      <w:r w:rsidRPr="00751B4E">
        <w:rPr>
          <w:rFonts w:ascii="Times New Roman" w:hAnsi="Times New Roman" w:cs="Times New Roman"/>
          <w:sz w:val="24"/>
          <w:szCs w:val="24"/>
        </w:rPr>
        <w:t xml:space="preserve"> лет с 20</w:t>
      </w:r>
      <w:r w:rsidR="000951C4">
        <w:rPr>
          <w:rFonts w:ascii="Times New Roman" w:hAnsi="Times New Roman" w:cs="Times New Roman"/>
          <w:sz w:val="24"/>
          <w:szCs w:val="24"/>
        </w:rPr>
        <w:t>23</w:t>
      </w:r>
      <w:r w:rsidR="00222C4D">
        <w:rPr>
          <w:rFonts w:ascii="Times New Roman" w:hAnsi="Times New Roman" w:cs="Times New Roman"/>
          <w:sz w:val="24"/>
          <w:szCs w:val="24"/>
        </w:rPr>
        <w:t xml:space="preserve"> по 20</w:t>
      </w:r>
      <w:r w:rsidR="000951C4">
        <w:rPr>
          <w:rFonts w:ascii="Times New Roman" w:hAnsi="Times New Roman" w:cs="Times New Roman"/>
          <w:sz w:val="24"/>
          <w:szCs w:val="24"/>
        </w:rPr>
        <w:t>28</w:t>
      </w:r>
      <w:r w:rsidRPr="00751B4E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A45375" w:rsidRPr="00751B4E" w:rsidRDefault="00A45375" w:rsidP="00C16F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5375" w:rsidRDefault="00A45375" w:rsidP="00C16F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>Программа реализуется в один этап.</w:t>
      </w:r>
    </w:p>
    <w:p w:rsidR="00A45375" w:rsidRPr="00751B4E" w:rsidRDefault="00A45375" w:rsidP="001A7EBC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A45375" w:rsidRPr="002E50C6" w:rsidRDefault="00A45375" w:rsidP="002E50C6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51B4E">
        <w:rPr>
          <w:rFonts w:ascii="Times New Roman" w:hAnsi="Times New Roman" w:cs="Times New Roman"/>
          <w:b/>
          <w:sz w:val="24"/>
          <w:szCs w:val="24"/>
        </w:rPr>
        <w:t>2.4. Меры правового регулирования</w:t>
      </w:r>
    </w:p>
    <w:p w:rsidR="00A45375" w:rsidRPr="008671C3" w:rsidRDefault="00A45375" w:rsidP="00C16FDD">
      <w:pPr>
        <w:pStyle w:val="ConsPlusNormal"/>
        <w:ind w:left="-567" w:firstLine="540"/>
        <w:jc w:val="both"/>
      </w:pPr>
      <w:r w:rsidRPr="00751B4E">
        <w:rPr>
          <w:rFonts w:ascii="Times New Roman" w:hAnsi="Times New Roman" w:cs="Times New Roman"/>
          <w:sz w:val="24"/>
          <w:szCs w:val="24"/>
        </w:rPr>
        <w:t>Для достижения целей программы принятие нормативных правовых актов не требуется.</w:t>
      </w:r>
    </w:p>
    <w:p w:rsidR="00A45375" w:rsidRPr="008671C3" w:rsidRDefault="00A45375" w:rsidP="001A7EB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45375" w:rsidRPr="00292C5F" w:rsidRDefault="00A45375" w:rsidP="002E50C6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 w:rsidRPr="00292C5F">
        <w:rPr>
          <w:b/>
        </w:rPr>
        <w:t>2.5. Обоснование объема финансовых ресурсов</w:t>
      </w:r>
    </w:p>
    <w:p w:rsidR="00A45375" w:rsidRPr="00292C5F" w:rsidRDefault="00A45375" w:rsidP="001A7EBC">
      <w:pPr>
        <w:autoSpaceDE w:val="0"/>
        <w:autoSpaceDN w:val="0"/>
        <w:adjustRightInd w:val="0"/>
        <w:ind w:firstLine="540"/>
        <w:jc w:val="both"/>
        <w:outlineLvl w:val="0"/>
      </w:pPr>
      <w:bookmarkStart w:id="1" w:name="Par131"/>
      <w:bookmarkEnd w:id="1"/>
      <w:r w:rsidRPr="00292C5F">
        <w:t>Таблица 1. Ресурсное обеспечение реализации муниципальной программы за счет средств районного бюджета.</w:t>
      </w:r>
    </w:p>
    <w:p w:rsidR="00A45375" w:rsidRPr="00292C5F" w:rsidRDefault="00A45375" w:rsidP="001A7EBC">
      <w:pPr>
        <w:autoSpaceDE w:val="0"/>
        <w:autoSpaceDN w:val="0"/>
        <w:adjustRightInd w:val="0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76"/>
        <w:gridCol w:w="1417"/>
        <w:gridCol w:w="993"/>
        <w:gridCol w:w="850"/>
        <w:gridCol w:w="992"/>
        <w:gridCol w:w="851"/>
        <w:gridCol w:w="709"/>
        <w:gridCol w:w="708"/>
        <w:gridCol w:w="851"/>
      </w:tblGrid>
      <w:tr w:rsidR="00724FD6" w:rsidRPr="00292C5F" w:rsidTr="000951C4">
        <w:trPr>
          <w:trHeight w:val="555"/>
        </w:trPr>
        <w:tc>
          <w:tcPr>
            <w:tcW w:w="817" w:type="dxa"/>
            <w:vMerge w:val="restart"/>
          </w:tcPr>
          <w:p w:rsidR="00724FD6" w:rsidRPr="00292C5F" w:rsidRDefault="00724FD6" w:rsidP="001A7EBC">
            <w:pPr>
              <w:autoSpaceDE w:val="0"/>
              <w:autoSpaceDN w:val="0"/>
              <w:adjustRightInd w:val="0"/>
              <w:jc w:val="center"/>
            </w:pPr>
            <w:r w:rsidRPr="00292C5F">
              <w:lastRenderedPageBreak/>
              <w:t xml:space="preserve">Статус </w:t>
            </w:r>
          </w:p>
        </w:tc>
        <w:tc>
          <w:tcPr>
            <w:tcW w:w="1276" w:type="dxa"/>
            <w:vMerge w:val="restart"/>
          </w:tcPr>
          <w:p w:rsidR="00724FD6" w:rsidRPr="00292C5F" w:rsidRDefault="00724FD6" w:rsidP="001A7EBC">
            <w:pPr>
              <w:autoSpaceDE w:val="0"/>
              <w:autoSpaceDN w:val="0"/>
              <w:adjustRightInd w:val="0"/>
              <w:jc w:val="center"/>
            </w:pPr>
            <w:r w:rsidRPr="00292C5F">
              <w:t xml:space="preserve">Наименование </w:t>
            </w:r>
          </w:p>
        </w:tc>
        <w:tc>
          <w:tcPr>
            <w:tcW w:w="1417" w:type="dxa"/>
            <w:vMerge w:val="restart"/>
          </w:tcPr>
          <w:p w:rsidR="00724FD6" w:rsidRPr="00292C5F" w:rsidRDefault="00724FD6" w:rsidP="001A7EBC">
            <w:pPr>
              <w:autoSpaceDE w:val="0"/>
              <w:autoSpaceDN w:val="0"/>
              <w:adjustRightInd w:val="0"/>
              <w:jc w:val="center"/>
            </w:pPr>
            <w:r w:rsidRPr="00292C5F">
              <w:t xml:space="preserve">Муниципальный заказчик </w:t>
            </w:r>
          </w:p>
        </w:tc>
        <w:tc>
          <w:tcPr>
            <w:tcW w:w="5954" w:type="dxa"/>
            <w:gridSpan w:val="7"/>
          </w:tcPr>
          <w:p w:rsidR="00724FD6" w:rsidRPr="00292C5F" w:rsidRDefault="00724FD6" w:rsidP="001A7EBC">
            <w:pPr>
              <w:jc w:val="center"/>
            </w:pPr>
            <w:r w:rsidRPr="00292C5F">
              <w:t>Расходы (тыс. руб.), годы</w:t>
            </w:r>
          </w:p>
        </w:tc>
      </w:tr>
      <w:tr w:rsidR="000951C4" w:rsidRPr="00292C5F" w:rsidTr="000951C4">
        <w:trPr>
          <w:trHeight w:val="555"/>
        </w:trPr>
        <w:tc>
          <w:tcPr>
            <w:tcW w:w="817" w:type="dxa"/>
            <w:vMerge/>
          </w:tcPr>
          <w:p w:rsidR="000951C4" w:rsidRPr="00292C5F" w:rsidRDefault="000951C4" w:rsidP="001A7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951C4" w:rsidRPr="00292C5F" w:rsidRDefault="000951C4" w:rsidP="001A7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0951C4" w:rsidRPr="00292C5F" w:rsidRDefault="000951C4" w:rsidP="001A7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0951C4" w:rsidRPr="00A560E8" w:rsidRDefault="000951C4" w:rsidP="00222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</w:tcPr>
          <w:p w:rsidR="000951C4" w:rsidRPr="00A560E8" w:rsidRDefault="000951C4" w:rsidP="001A7EBC">
            <w:pPr>
              <w:jc w:val="center"/>
              <w:rPr>
                <w:sz w:val="20"/>
                <w:szCs w:val="20"/>
              </w:rPr>
            </w:pPr>
            <w:r w:rsidRPr="00A560E8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</w:tcPr>
          <w:p w:rsidR="000951C4" w:rsidRPr="00A560E8" w:rsidRDefault="000951C4" w:rsidP="001A7EBC">
            <w:pPr>
              <w:jc w:val="center"/>
              <w:rPr>
                <w:sz w:val="20"/>
                <w:szCs w:val="20"/>
              </w:rPr>
            </w:pPr>
            <w:r w:rsidRPr="00A560E8">
              <w:rPr>
                <w:sz w:val="20"/>
                <w:szCs w:val="20"/>
              </w:rPr>
              <w:t>2025</w:t>
            </w:r>
          </w:p>
          <w:p w:rsidR="000951C4" w:rsidRPr="00A560E8" w:rsidRDefault="000951C4" w:rsidP="001A7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951C4" w:rsidRPr="00A560E8" w:rsidRDefault="000951C4" w:rsidP="0003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  <w:p w:rsidR="000951C4" w:rsidRPr="00A560E8" w:rsidRDefault="000951C4" w:rsidP="0003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951C4" w:rsidRPr="00A560E8" w:rsidRDefault="000951C4" w:rsidP="0003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</w:tcPr>
          <w:p w:rsidR="000951C4" w:rsidRPr="00A560E8" w:rsidRDefault="000951C4" w:rsidP="0003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851" w:type="dxa"/>
          </w:tcPr>
          <w:p w:rsidR="000951C4" w:rsidRPr="00A560E8" w:rsidRDefault="000951C4" w:rsidP="001A7EBC">
            <w:pPr>
              <w:jc w:val="center"/>
              <w:rPr>
                <w:sz w:val="20"/>
                <w:szCs w:val="20"/>
              </w:rPr>
            </w:pPr>
            <w:r w:rsidRPr="00A560E8">
              <w:rPr>
                <w:sz w:val="20"/>
                <w:szCs w:val="20"/>
              </w:rPr>
              <w:t>Всего</w:t>
            </w:r>
          </w:p>
        </w:tc>
      </w:tr>
      <w:tr w:rsidR="000951C4" w:rsidRPr="00292C5F" w:rsidTr="000951C4">
        <w:tc>
          <w:tcPr>
            <w:tcW w:w="817" w:type="dxa"/>
          </w:tcPr>
          <w:p w:rsidR="000951C4" w:rsidRPr="00724FD6" w:rsidRDefault="00017BB1" w:rsidP="001A7EB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hyperlink r:id="rId10" w:history="1">
              <w:r w:rsidR="000951C4" w:rsidRPr="00724FD6">
                <w:rPr>
                  <w:color w:val="000000"/>
                </w:rPr>
                <w:t>Программа</w:t>
              </w:r>
            </w:hyperlink>
          </w:p>
        </w:tc>
        <w:tc>
          <w:tcPr>
            <w:tcW w:w="1276" w:type="dxa"/>
          </w:tcPr>
          <w:p w:rsidR="000951C4" w:rsidRPr="00292C5F" w:rsidRDefault="000951C4" w:rsidP="00292C5F">
            <w:pPr>
              <w:autoSpaceDE w:val="0"/>
              <w:autoSpaceDN w:val="0"/>
              <w:adjustRightInd w:val="0"/>
              <w:jc w:val="both"/>
            </w:pPr>
            <w:r w:rsidRPr="00292C5F">
              <w:t xml:space="preserve">"Улучшение условий и охраны труда в организациях Вознесенского муниципального </w:t>
            </w:r>
            <w:r>
              <w:t>округа</w:t>
            </w:r>
            <w:r w:rsidRPr="00292C5F">
              <w:t xml:space="preserve"> Нижегородской области"</w:t>
            </w:r>
          </w:p>
        </w:tc>
        <w:tc>
          <w:tcPr>
            <w:tcW w:w="1417" w:type="dxa"/>
          </w:tcPr>
          <w:p w:rsidR="000951C4" w:rsidRPr="00292C5F" w:rsidRDefault="000951C4" w:rsidP="001A7EBC">
            <w:pPr>
              <w:autoSpaceDE w:val="0"/>
              <w:autoSpaceDN w:val="0"/>
              <w:adjustRightInd w:val="0"/>
              <w:jc w:val="both"/>
            </w:pPr>
            <w:r w:rsidRPr="00292C5F">
              <w:t xml:space="preserve">Администрация Вознесенского муниципального </w:t>
            </w:r>
            <w:r>
              <w:t>округа</w:t>
            </w:r>
            <w:r w:rsidRPr="00292C5F">
              <w:t xml:space="preserve"> Нижегородской области</w:t>
            </w:r>
          </w:p>
        </w:tc>
        <w:tc>
          <w:tcPr>
            <w:tcW w:w="993" w:type="dxa"/>
          </w:tcPr>
          <w:p w:rsidR="000951C4" w:rsidRPr="00035B46" w:rsidRDefault="000951C4" w:rsidP="001A7EBC">
            <w:pPr>
              <w:jc w:val="center"/>
              <w:rPr>
                <w:sz w:val="18"/>
                <w:szCs w:val="18"/>
              </w:rPr>
            </w:pPr>
            <w:r w:rsidRPr="00035B46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</w:tcPr>
          <w:p w:rsidR="000951C4" w:rsidRPr="00035B46" w:rsidRDefault="00C40925" w:rsidP="001A7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0951C4" w:rsidRPr="00035B4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0951C4" w:rsidRPr="00035B46" w:rsidRDefault="00C40925" w:rsidP="00A43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0951C4" w:rsidRPr="00035B46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0951C4" w:rsidRPr="00035B46" w:rsidRDefault="000951C4" w:rsidP="00035B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0951C4" w:rsidRPr="00035B46" w:rsidRDefault="000951C4" w:rsidP="00035B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0951C4" w:rsidRPr="00035B46" w:rsidRDefault="000951C4" w:rsidP="00035B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0951C4" w:rsidRPr="00BB5FDA" w:rsidRDefault="00C40925" w:rsidP="00A43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 w:rsidR="000951C4" w:rsidRPr="00BB5FDA">
              <w:rPr>
                <w:sz w:val="18"/>
                <w:szCs w:val="18"/>
              </w:rPr>
              <w:t>,0</w:t>
            </w:r>
          </w:p>
        </w:tc>
      </w:tr>
    </w:tbl>
    <w:p w:rsidR="00A45375" w:rsidRPr="00292C5F" w:rsidRDefault="00A45375" w:rsidP="001A7EBC">
      <w:pPr>
        <w:autoSpaceDE w:val="0"/>
        <w:autoSpaceDN w:val="0"/>
        <w:adjustRightInd w:val="0"/>
        <w:jc w:val="both"/>
        <w:outlineLvl w:val="0"/>
        <w:rPr>
          <w:b/>
        </w:rPr>
      </w:pPr>
    </w:p>
    <w:p w:rsidR="00A45375" w:rsidRDefault="00A45375" w:rsidP="001A7EBC">
      <w:pPr>
        <w:autoSpaceDE w:val="0"/>
        <w:autoSpaceDN w:val="0"/>
        <w:adjustRightInd w:val="0"/>
        <w:jc w:val="both"/>
        <w:outlineLvl w:val="0"/>
        <w:rPr>
          <w:b/>
        </w:rPr>
      </w:pPr>
      <w:r w:rsidRPr="00292C5F">
        <w:rPr>
          <w:b/>
        </w:rPr>
        <w:t xml:space="preserve">Примечание: </w:t>
      </w:r>
      <w:proofErr w:type="gramStart"/>
      <w:r w:rsidRPr="00292C5F">
        <w:rPr>
          <w:b/>
        </w:rPr>
        <w:t>исполнители программы, не являющиеся получателями средств районного бюджета исполняют</w:t>
      </w:r>
      <w:proofErr w:type="gramEnd"/>
      <w:r w:rsidRPr="00292C5F">
        <w:rPr>
          <w:b/>
        </w:rPr>
        <w:t xml:space="preserve"> мероприятия программы </w:t>
      </w:r>
    </w:p>
    <w:p w:rsidR="00A45375" w:rsidRPr="00292C5F" w:rsidRDefault="00A45375" w:rsidP="001A7EBC">
      <w:pPr>
        <w:autoSpaceDE w:val="0"/>
        <w:autoSpaceDN w:val="0"/>
        <w:adjustRightInd w:val="0"/>
        <w:jc w:val="both"/>
        <w:outlineLvl w:val="0"/>
        <w:rPr>
          <w:b/>
        </w:rPr>
      </w:pPr>
      <w:r w:rsidRPr="00292C5F">
        <w:rPr>
          <w:b/>
        </w:rPr>
        <w:t>за счет собственных средств и ресурсов.</w:t>
      </w:r>
    </w:p>
    <w:p w:rsidR="00A45375" w:rsidRPr="00292C5F" w:rsidRDefault="00A45375" w:rsidP="001A7EBC">
      <w:pPr>
        <w:autoSpaceDE w:val="0"/>
        <w:autoSpaceDN w:val="0"/>
        <w:adjustRightInd w:val="0"/>
        <w:jc w:val="both"/>
        <w:outlineLvl w:val="0"/>
        <w:rPr>
          <w:b/>
        </w:rPr>
      </w:pPr>
    </w:p>
    <w:p w:rsidR="00A45375" w:rsidRPr="00292C5F" w:rsidRDefault="00A45375" w:rsidP="001A7EBC">
      <w:pPr>
        <w:autoSpaceDE w:val="0"/>
        <w:autoSpaceDN w:val="0"/>
        <w:adjustRightInd w:val="0"/>
        <w:jc w:val="both"/>
        <w:outlineLvl w:val="0"/>
      </w:pPr>
      <w:r w:rsidRPr="00292C5F">
        <w:t>Таблица 2. Прогнозная оценка расходов на реализацию муниципальной программы за счет средств местного бюджета</w:t>
      </w:r>
      <w:r>
        <w:t>.</w:t>
      </w: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1942"/>
        <w:gridCol w:w="1759"/>
        <w:gridCol w:w="827"/>
        <w:gridCol w:w="23"/>
        <w:gridCol w:w="636"/>
        <w:gridCol w:w="659"/>
        <w:gridCol w:w="680"/>
        <w:gridCol w:w="636"/>
        <w:gridCol w:w="756"/>
        <w:gridCol w:w="756"/>
      </w:tblGrid>
      <w:tr w:rsidR="000951C4" w:rsidRPr="00292C5F" w:rsidTr="00C40925">
        <w:trPr>
          <w:trHeight w:val="135"/>
        </w:trPr>
        <w:tc>
          <w:tcPr>
            <w:tcW w:w="1369" w:type="dxa"/>
            <w:vMerge w:val="restart"/>
          </w:tcPr>
          <w:p w:rsidR="000951C4" w:rsidRPr="00292C5F" w:rsidRDefault="000951C4" w:rsidP="001A7EBC">
            <w:pPr>
              <w:autoSpaceDE w:val="0"/>
              <w:autoSpaceDN w:val="0"/>
              <w:adjustRightInd w:val="0"/>
              <w:jc w:val="center"/>
            </w:pPr>
            <w:r w:rsidRPr="00292C5F">
              <w:t xml:space="preserve">Статус </w:t>
            </w:r>
          </w:p>
        </w:tc>
        <w:tc>
          <w:tcPr>
            <w:tcW w:w="1942" w:type="dxa"/>
            <w:vMerge w:val="restart"/>
          </w:tcPr>
          <w:p w:rsidR="000951C4" w:rsidRPr="00292C5F" w:rsidRDefault="000951C4" w:rsidP="001A7EBC">
            <w:pPr>
              <w:autoSpaceDE w:val="0"/>
              <w:autoSpaceDN w:val="0"/>
              <w:adjustRightInd w:val="0"/>
              <w:jc w:val="center"/>
            </w:pPr>
            <w:r w:rsidRPr="00292C5F">
              <w:t xml:space="preserve">Наименование </w:t>
            </w:r>
          </w:p>
        </w:tc>
        <w:tc>
          <w:tcPr>
            <w:tcW w:w="1759" w:type="dxa"/>
            <w:vMerge w:val="restart"/>
          </w:tcPr>
          <w:p w:rsidR="000951C4" w:rsidRPr="00292C5F" w:rsidRDefault="000951C4" w:rsidP="001A7EBC">
            <w:pPr>
              <w:autoSpaceDE w:val="0"/>
              <w:autoSpaceDN w:val="0"/>
              <w:adjustRightInd w:val="0"/>
              <w:jc w:val="center"/>
            </w:pPr>
            <w:r w:rsidRPr="00292C5F">
              <w:t xml:space="preserve">Источники финансирования </w:t>
            </w:r>
          </w:p>
        </w:tc>
        <w:tc>
          <w:tcPr>
            <w:tcW w:w="850" w:type="dxa"/>
            <w:gridSpan w:val="2"/>
          </w:tcPr>
          <w:p w:rsidR="000951C4" w:rsidRPr="00292C5F" w:rsidRDefault="000951C4" w:rsidP="001A7EBC">
            <w:pPr>
              <w:jc w:val="center"/>
            </w:pPr>
          </w:p>
        </w:tc>
        <w:tc>
          <w:tcPr>
            <w:tcW w:w="4123" w:type="dxa"/>
            <w:gridSpan w:val="6"/>
          </w:tcPr>
          <w:p w:rsidR="000951C4" w:rsidRPr="00292C5F" w:rsidRDefault="000951C4" w:rsidP="001A7EBC">
            <w:pPr>
              <w:jc w:val="center"/>
            </w:pPr>
            <w:r w:rsidRPr="00292C5F">
              <w:t>Оценка расходов (тыс. руб.), годы</w:t>
            </w:r>
          </w:p>
        </w:tc>
      </w:tr>
      <w:tr w:rsidR="000951C4" w:rsidRPr="00292C5F" w:rsidTr="000951C4">
        <w:trPr>
          <w:trHeight w:val="135"/>
        </w:trPr>
        <w:tc>
          <w:tcPr>
            <w:tcW w:w="1369" w:type="dxa"/>
            <w:vMerge/>
          </w:tcPr>
          <w:p w:rsidR="000951C4" w:rsidRPr="00292C5F" w:rsidRDefault="000951C4" w:rsidP="001A7EBC"/>
        </w:tc>
        <w:tc>
          <w:tcPr>
            <w:tcW w:w="1942" w:type="dxa"/>
            <w:vMerge/>
          </w:tcPr>
          <w:p w:rsidR="000951C4" w:rsidRPr="00292C5F" w:rsidRDefault="000951C4" w:rsidP="001A7EBC"/>
        </w:tc>
        <w:tc>
          <w:tcPr>
            <w:tcW w:w="1759" w:type="dxa"/>
            <w:vMerge/>
          </w:tcPr>
          <w:p w:rsidR="000951C4" w:rsidRPr="00292C5F" w:rsidRDefault="000951C4" w:rsidP="001A7EBC"/>
        </w:tc>
        <w:tc>
          <w:tcPr>
            <w:tcW w:w="827" w:type="dxa"/>
          </w:tcPr>
          <w:p w:rsidR="000951C4" w:rsidRPr="00A560E8" w:rsidRDefault="000951C4" w:rsidP="001A7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659" w:type="dxa"/>
            <w:gridSpan w:val="2"/>
          </w:tcPr>
          <w:p w:rsidR="000951C4" w:rsidRPr="00A560E8" w:rsidRDefault="000951C4" w:rsidP="0029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659" w:type="dxa"/>
          </w:tcPr>
          <w:p w:rsidR="000951C4" w:rsidRPr="00A560E8" w:rsidRDefault="000951C4" w:rsidP="001A7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680" w:type="dxa"/>
          </w:tcPr>
          <w:p w:rsidR="000951C4" w:rsidRPr="00A560E8" w:rsidRDefault="000951C4" w:rsidP="001A7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36" w:type="dxa"/>
          </w:tcPr>
          <w:p w:rsidR="000951C4" w:rsidRPr="00A560E8" w:rsidRDefault="000951C4" w:rsidP="001A7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56" w:type="dxa"/>
          </w:tcPr>
          <w:p w:rsidR="000951C4" w:rsidRPr="00A560E8" w:rsidRDefault="000951C4" w:rsidP="001A7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56" w:type="dxa"/>
          </w:tcPr>
          <w:p w:rsidR="000951C4" w:rsidRPr="00A560E8" w:rsidRDefault="000951C4" w:rsidP="001A7EBC">
            <w:pPr>
              <w:jc w:val="center"/>
              <w:rPr>
                <w:sz w:val="20"/>
                <w:szCs w:val="20"/>
              </w:rPr>
            </w:pPr>
            <w:r w:rsidRPr="00A560E8">
              <w:rPr>
                <w:sz w:val="20"/>
                <w:szCs w:val="20"/>
              </w:rPr>
              <w:t>Всего</w:t>
            </w:r>
          </w:p>
        </w:tc>
      </w:tr>
      <w:tr w:rsidR="000951C4" w:rsidRPr="00292C5F" w:rsidTr="000951C4">
        <w:trPr>
          <w:trHeight w:val="460"/>
        </w:trPr>
        <w:tc>
          <w:tcPr>
            <w:tcW w:w="1369" w:type="dxa"/>
            <w:vMerge w:val="restart"/>
          </w:tcPr>
          <w:p w:rsidR="000951C4" w:rsidRPr="002349EE" w:rsidRDefault="00017BB1" w:rsidP="001A7EBC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</w:rPr>
            </w:pPr>
            <w:hyperlink r:id="rId11" w:history="1">
              <w:r w:rsidR="000951C4" w:rsidRPr="002349EE">
                <w:rPr>
                  <w:color w:val="000000"/>
                </w:rPr>
                <w:t>Программа</w:t>
              </w:r>
            </w:hyperlink>
          </w:p>
        </w:tc>
        <w:tc>
          <w:tcPr>
            <w:tcW w:w="1942" w:type="dxa"/>
            <w:vMerge w:val="restart"/>
          </w:tcPr>
          <w:p w:rsidR="000951C4" w:rsidRPr="00292C5F" w:rsidRDefault="000951C4" w:rsidP="00751B4E">
            <w:pPr>
              <w:autoSpaceDE w:val="0"/>
              <w:autoSpaceDN w:val="0"/>
              <w:adjustRightInd w:val="0"/>
              <w:jc w:val="both"/>
            </w:pPr>
            <w:r w:rsidRPr="00292C5F">
              <w:t xml:space="preserve">"Улучшение условий и охраны труда в организациях  </w:t>
            </w:r>
            <w:r>
              <w:t>В</w:t>
            </w:r>
            <w:r w:rsidRPr="00292C5F">
              <w:t xml:space="preserve">ознесенского муниципального </w:t>
            </w:r>
            <w:r>
              <w:t>округа</w:t>
            </w:r>
            <w:r w:rsidRPr="00292C5F">
              <w:t xml:space="preserve"> Нижегородской области "</w:t>
            </w:r>
          </w:p>
        </w:tc>
        <w:tc>
          <w:tcPr>
            <w:tcW w:w="1759" w:type="dxa"/>
          </w:tcPr>
          <w:p w:rsidR="000951C4" w:rsidRPr="00292C5F" w:rsidRDefault="000951C4" w:rsidP="001A7EBC">
            <w:pPr>
              <w:autoSpaceDE w:val="0"/>
              <w:autoSpaceDN w:val="0"/>
              <w:adjustRightInd w:val="0"/>
              <w:jc w:val="both"/>
            </w:pPr>
            <w:r w:rsidRPr="00292C5F">
              <w:t>Всего</w:t>
            </w:r>
          </w:p>
        </w:tc>
        <w:tc>
          <w:tcPr>
            <w:tcW w:w="827" w:type="dxa"/>
          </w:tcPr>
          <w:p w:rsidR="000951C4" w:rsidRPr="00292C5F" w:rsidRDefault="000951C4" w:rsidP="001A7EBC">
            <w:pPr>
              <w:jc w:val="center"/>
            </w:pPr>
            <w:r>
              <w:t>4</w:t>
            </w:r>
            <w:r w:rsidRPr="00292C5F">
              <w:t>0</w:t>
            </w:r>
            <w:r>
              <w:t>,0</w:t>
            </w:r>
          </w:p>
        </w:tc>
        <w:tc>
          <w:tcPr>
            <w:tcW w:w="659" w:type="dxa"/>
            <w:gridSpan w:val="2"/>
          </w:tcPr>
          <w:p w:rsidR="000951C4" w:rsidRPr="00292C5F" w:rsidRDefault="00C40925" w:rsidP="001A7EBC">
            <w:pPr>
              <w:jc w:val="center"/>
            </w:pPr>
            <w:r>
              <w:t>40</w:t>
            </w:r>
            <w:r w:rsidR="000951C4">
              <w:t>,0</w:t>
            </w:r>
          </w:p>
        </w:tc>
        <w:tc>
          <w:tcPr>
            <w:tcW w:w="659" w:type="dxa"/>
          </w:tcPr>
          <w:p w:rsidR="000951C4" w:rsidRPr="00292C5F" w:rsidRDefault="00C40925" w:rsidP="001A7EBC">
            <w:pPr>
              <w:jc w:val="center"/>
            </w:pPr>
            <w:r>
              <w:t>40</w:t>
            </w:r>
            <w:r w:rsidR="000951C4">
              <w:t>,0</w:t>
            </w:r>
          </w:p>
        </w:tc>
        <w:tc>
          <w:tcPr>
            <w:tcW w:w="680" w:type="dxa"/>
          </w:tcPr>
          <w:p w:rsidR="000951C4" w:rsidRPr="00292C5F" w:rsidRDefault="000951C4" w:rsidP="001A7EBC">
            <w:pPr>
              <w:jc w:val="center"/>
            </w:pPr>
            <w:r>
              <w:t>0</w:t>
            </w:r>
          </w:p>
        </w:tc>
        <w:tc>
          <w:tcPr>
            <w:tcW w:w="636" w:type="dxa"/>
          </w:tcPr>
          <w:p w:rsidR="000951C4" w:rsidRDefault="000951C4" w:rsidP="001A7EBC">
            <w:pPr>
              <w:jc w:val="center"/>
            </w:pPr>
            <w:r>
              <w:t>0</w:t>
            </w:r>
          </w:p>
        </w:tc>
        <w:tc>
          <w:tcPr>
            <w:tcW w:w="756" w:type="dxa"/>
          </w:tcPr>
          <w:p w:rsidR="000951C4" w:rsidRDefault="000951C4" w:rsidP="001A7EBC">
            <w:pPr>
              <w:jc w:val="center"/>
            </w:pPr>
            <w:r>
              <w:t>0</w:t>
            </w:r>
          </w:p>
        </w:tc>
        <w:tc>
          <w:tcPr>
            <w:tcW w:w="756" w:type="dxa"/>
          </w:tcPr>
          <w:p w:rsidR="000951C4" w:rsidRDefault="00C40925" w:rsidP="001A7EBC">
            <w:pPr>
              <w:jc w:val="center"/>
            </w:pPr>
            <w:r>
              <w:t>120</w:t>
            </w:r>
            <w:r w:rsidR="000951C4">
              <w:t>,0</w:t>
            </w:r>
          </w:p>
        </w:tc>
      </w:tr>
      <w:tr w:rsidR="000951C4" w:rsidRPr="00292C5F" w:rsidTr="000951C4">
        <w:trPr>
          <w:trHeight w:val="460"/>
        </w:trPr>
        <w:tc>
          <w:tcPr>
            <w:tcW w:w="1369" w:type="dxa"/>
            <w:vMerge/>
          </w:tcPr>
          <w:p w:rsidR="000951C4" w:rsidRPr="00292C5F" w:rsidRDefault="000951C4" w:rsidP="001A7E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42" w:type="dxa"/>
            <w:vMerge/>
          </w:tcPr>
          <w:p w:rsidR="000951C4" w:rsidRPr="00292C5F" w:rsidRDefault="000951C4" w:rsidP="001A7E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9" w:type="dxa"/>
          </w:tcPr>
          <w:p w:rsidR="000951C4" w:rsidRPr="00292C5F" w:rsidRDefault="000951C4" w:rsidP="001A7EBC">
            <w:pPr>
              <w:autoSpaceDE w:val="0"/>
              <w:autoSpaceDN w:val="0"/>
              <w:adjustRightInd w:val="0"/>
              <w:jc w:val="both"/>
            </w:pPr>
            <w:r w:rsidRPr="00292C5F">
              <w:t xml:space="preserve">Бюджет </w:t>
            </w:r>
            <w:r>
              <w:t>округа</w:t>
            </w:r>
          </w:p>
        </w:tc>
        <w:tc>
          <w:tcPr>
            <w:tcW w:w="827" w:type="dxa"/>
          </w:tcPr>
          <w:p w:rsidR="000951C4" w:rsidRPr="00292C5F" w:rsidRDefault="000951C4" w:rsidP="00FE5EF4">
            <w:pPr>
              <w:jc w:val="center"/>
            </w:pPr>
            <w:r>
              <w:t>4</w:t>
            </w:r>
            <w:r w:rsidRPr="00292C5F">
              <w:t>0</w:t>
            </w:r>
            <w:r>
              <w:t>,0</w:t>
            </w:r>
          </w:p>
        </w:tc>
        <w:tc>
          <w:tcPr>
            <w:tcW w:w="659" w:type="dxa"/>
            <w:gridSpan w:val="2"/>
          </w:tcPr>
          <w:p w:rsidR="000951C4" w:rsidRPr="00292C5F" w:rsidRDefault="00C40925" w:rsidP="001A7EBC">
            <w:pPr>
              <w:jc w:val="center"/>
            </w:pPr>
            <w:r>
              <w:t>40</w:t>
            </w:r>
            <w:r w:rsidR="000951C4">
              <w:t>,0</w:t>
            </w:r>
          </w:p>
        </w:tc>
        <w:tc>
          <w:tcPr>
            <w:tcW w:w="659" w:type="dxa"/>
          </w:tcPr>
          <w:p w:rsidR="000951C4" w:rsidRPr="00292C5F" w:rsidRDefault="00C40925" w:rsidP="001A7EBC">
            <w:pPr>
              <w:jc w:val="center"/>
            </w:pPr>
            <w:r>
              <w:t>40</w:t>
            </w:r>
            <w:r w:rsidR="000951C4">
              <w:t>,0</w:t>
            </w:r>
          </w:p>
        </w:tc>
        <w:tc>
          <w:tcPr>
            <w:tcW w:w="680" w:type="dxa"/>
          </w:tcPr>
          <w:p w:rsidR="000951C4" w:rsidRPr="00292C5F" w:rsidRDefault="000951C4" w:rsidP="001A7EBC">
            <w:pPr>
              <w:jc w:val="center"/>
            </w:pPr>
            <w:r>
              <w:t>0</w:t>
            </w:r>
          </w:p>
        </w:tc>
        <w:tc>
          <w:tcPr>
            <w:tcW w:w="636" w:type="dxa"/>
          </w:tcPr>
          <w:p w:rsidR="000951C4" w:rsidRDefault="00C40925" w:rsidP="00C40925">
            <w:r>
              <w:t xml:space="preserve">  </w:t>
            </w:r>
            <w:r w:rsidR="000951C4">
              <w:t>0</w:t>
            </w:r>
          </w:p>
        </w:tc>
        <w:tc>
          <w:tcPr>
            <w:tcW w:w="756" w:type="dxa"/>
          </w:tcPr>
          <w:p w:rsidR="000951C4" w:rsidRDefault="000951C4" w:rsidP="001A7EBC">
            <w:pPr>
              <w:jc w:val="center"/>
            </w:pPr>
            <w:r>
              <w:t>0</w:t>
            </w:r>
          </w:p>
        </w:tc>
        <w:tc>
          <w:tcPr>
            <w:tcW w:w="756" w:type="dxa"/>
          </w:tcPr>
          <w:p w:rsidR="000951C4" w:rsidRDefault="00C40925" w:rsidP="001A7EBC">
            <w:pPr>
              <w:jc w:val="center"/>
            </w:pPr>
            <w:r>
              <w:t>120</w:t>
            </w:r>
            <w:r w:rsidR="000951C4">
              <w:t>,0</w:t>
            </w:r>
          </w:p>
        </w:tc>
      </w:tr>
      <w:tr w:rsidR="000951C4" w:rsidRPr="00292C5F" w:rsidTr="006830FB">
        <w:trPr>
          <w:trHeight w:val="1290"/>
        </w:trPr>
        <w:tc>
          <w:tcPr>
            <w:tcW w:w="1369" w:type="dxa"/>
            <w:vMerge/>
          </w:tcPr>
          <w:p w:rsidR="000951C4" w:rsidRPr="00292C5F" w:rsidRDefault="000951C4" w:rsidP="001A7E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42" w:type="dxa"/>
            <w:vMerge/>
          </w:tcPr>
          <w:p w:rsidR="000951C4" w:rsidRPr="00292C5F" w:rsidRDefault="000951C4" w:rsidP="001A7E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9" w:type="dxa"/>
          </w:tcPr>
          <w:p w:rsidR="000951C4" w:rsidRPr="00292C5F" w:rsidRDefault="000951C4" w:rsidP="001A7EBC">
            <w:pPr>
              <w:jc w:val="center"/>
            </w:pPr>
          </w:p>
        </w:tc>
        <w:tc>
          <w:tcPr>
            <w:tcW w:w="4973" w:type="dxa"/>
            <w:gridSpan w:val="8"/>
          </w:tcPr>
          <w:p w:rsidR="000951C4" w:rsidRPr="00292C5F" w:rsidRDefault="000951C4" w:rsidP="001A7EBC">
            <w:pPr>
              <w:jc w:val="center"/>
            </w:pPr>
          </w:p>
        </w:tc>
      </w:tr>
    </w:tbl>
    <w:p w:rsidR="00A45375" w:rsidRDefault="00A45375" w:rsidP="00751B4E">
      <w:pPr>
        <w:keepNext/>
        <w:tabs>
          <w:tab w:val="left" w:pos="210"/>
          <w:tab w:val="center" w:pos="7285"/>
        </w:tabs>
        <w:spacing w:before="240" w:after="60" w:line="360" w:lineRule="auto"/>
        <w:outlineLvl w:val="1"/>
        <w:rPr>
          <w:bCs/>
          <w:iCs/>
          <w:color w:val="262626"/>
        </w:rPr>
      </w:pPr>
      <w:r>
        <w:rPr>
          <w:bCs/>
          <w:iCs/>
          <w:color w:val="262626"/>
        </w:rPr>
        <w:tab/>
      </w:r>
    </w:p>
    <w:p w:rsidR="00A45375" w:rsidRDefault="00A45375" w:rsidP="00751B4E">
      <w:pPr>
        <w:keepNext/>
        <w:tabs>
          <w:tab w:val="left" w:pos="210"/>
          <w:tab w:val="center" w:pos="7285"/>
        </w:tabs>
        <w:spacing w:before="240" w:after="60" w:line="360" w:lineRule="auto"/>
        <w:outlineLvl w:val="1"/>
        <w:rPr>
          <w:bCs/>
          <w:iCs/>
          <w:color w:val="262626"/>
        </w:rPr>
      </w:pPr>
    </w:p>
    <w:p w:rsidR="00A45375" w:rsidRDefault="00A45375" w:rsidP="00751B4E">
      <w:pPr>
        <w:keepNext/>
        <w:tabs>
          <w:tab w:val="left" w:pos="210"/>
          <w:tab w:val="center" w:pos="7285"/>
        </w:tabs>
        <w:spacing w:before="240" w:after="60" w:line="360" w:lineRule="auto"/>
        <w:outlineLvl w:val="1"/>
        <w:rPr>
          <w:bCs/>
          <w:iCs/>
          <w:color w:val="262626"/>
        </w:rPr>
      </w:pPr>
    </w:p>
    <w:p w:rsidR="00A45375" w:rsidRDefault="00A45375" w:rsidP="00751B4E">
      <w:pPr>
        <w:keepNext/>
        <w:tabs>
          <w:tab w:val="left" w:pos="210"/>
          <w:tab w:val="center" w:pos="7285"/>
        </w:tabs>
        <w:spacing w:before="240" w:after="60" w:line="360" w:lineRule="auto"/>
        <w:outlineLvl w:val="1"/>
        <w:rPr>
          <w:bCs/>
          <w:iCs/>
          <w:color w:val="262626"/>
        </w:rPr>
      </w:pPr>
    </w:p>
    <w:p w:rsidR="00A45375" w:rsidRDefault="00A45375" w:rsidP="00751B4E">
      <w:pPr>
        <w:keepNext/>
        <w:tabs>
          <w:tab w:val="left" w:pos="210"/>
          <w:tab w:val="center" w:pos="7285"/>
        </w:tabs>
        <w:spacing w:before="240" w:after="60" w:line="360" w:lineRule="auto"/>
        <w:outlineLvl w:val="1"/>
        <w:rPr>
          <w:bCs/>
          <w:iCs/>
          <w:color w:val="262626"/>
        </w:rPr>
      </w:pPr>
    </w:p>
    <w:p w:rsidR="00A45375" w:rsidRDefault="00A45375" w:rsidP="00751B4E">
      <w:pPr>
        <w:keepNext/>
        <w:tabs>
          <w:tab w:val="left" w:pos="210"/>
          <w:tab w:val="center" w:pos="7285"/>
        </w:tabs>
        <w:spacing w:before="240" w:after="60" w:line="360" w:lineRule="auto"/>
        <w:outlineLvl w:val="1"/>
        <w:rPr>
          <w:bCs/>
          <w:iCs/>
          <w:color w:val="262626"/>
        </w:rPr>
        <w:sectPr w:rsidR="00A45375" w:rsidSect="005A31D2">
          <w:pgSz w:w="11906" w:h="16838"/>
          <w:pgMar w:top="993" w:right="1134" w:bottom="539" w:left="1701" w:header="709" w:footer="709" w:gutter="0"/>
          <w:cols w:space="708"/>
          <w:docGrid w:linePitch="360"/>
        </w:sectPr>
      </w:pPr>
    </w:p>
    <w:p w:rsidR="00A45375" w:rsidRDefault="00A45375" w:rsidP="00C16FDD">
      <w:pPr>
        <w:keepNext/>
        <w:tabs>
          <w:tab w:val="left" w:pos="210"/>
          <w:tab w:val="center" w:pos="7285"/>
        </w:tabs>
        <w:spacing w:before="240" w:after="60" w:line="360" w:lineRule="auto"/>
        <w:ind w:left="851"/>
        <w:outlineLvl w:val="1"/>
        <w:rPr>
          <w:bCs/>
          <w:iCs/>
          <w:color w:val="262626"/>
        </w:rPr>
      </w:pPr>
      <w:r w:rsidRPr="00292C5F">
        <w:rPr>
          <w:bCs/>
          <w:iCs/>
          <w:color w:val="262626"/>
        </w:rPr>
        <w:lastRenderedPageBreak/>
        <w:t>Таблица 3. Перечень основных меро</w:t>
      </w:r>
      <w:r>
        <w:rPr>
          <w:bCs/>
          <w:iCs/>
          <w:color w:val="262626"/>
        </w:rPr>
        <w:t>приятий муниципальной программы.</w:t>
      </w:r>
    </w:p>
    <w:tbl>
      <w:tblPr>
        <w:tblW w:w="1502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408"/>
        <w:gridCol w:w="2843"/>
        <w:gridCol w:w="1354"/>
        <w:gridCol w:w="1219"/>
        <w:gridCol w:w="2708"/>
        <w:gridCol w:w="1084"/>
        <w:gridCol w:w="23"/>
        <w:gridCol w:w="925"/>
        <w:gridCol w:w="948"/>
        <w:gridCol w:w="1084"/>
        <w:gridCol w:w="813"/>
        <w:gridCol w:w="908"/>
        <w:gridCol w:w="709"/>
      </w:tblGrid>
      <w:tr w:rsidR="000951C4" w:rsidRPr="00C44A9F" w:rsidTr="000951C4">
        <w:trPr>
          <w:trHeight w:val="148"/>
        </w:trPr>
        <w:tc>
          <w:tcPr>
            <w:tcW w:w="4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  <w:r w:rsidRPr="00C44A9F">
              <w:rPr>
                <w:color w:val="262626"/>
                <w:sz w:val="20"/>
                <w:szCs w:val="20"/>
              </w:rPr>
              <w:t xml:space="preserve">N </w:t>
            </w:r>
            <w:proofErr w:type="gramStart"/>
            <w:r w:rsidRPr="00C44A9F">
              <w:rPr>
                <w:color w:val="262626"/>
                <w:sz w:val="20"/>
                <w:szCs w:val="20"/>
              </w:rPr>
              <w:t>п</w:t>
            </w:r>
            <w:proofErr w:type="gramEnd"/>
            <w:r w:rsidRPr="00C44A9F">
              <w:rPr>
                <w:color w:val="262626"/>
                <w:sz w:val="20"/>
                <w:szCs w:val="20"/>
              </w:rPr>
              <w:t>/п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  <w:r w:rsidRPr="00C44A9F">
              <w:rPr>
                <w:color w:val="262626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  <w:r w:rsidRPr="00C44A9F">
              <w:rPr>
                <w:color w:val="262626"/>
                <w:sz w:val="20"/>
                <w:szCs w:val="20"/>
              </w:rPr>
              <w:t>Категория расходов (</w:t>
            </w:r>
            <w:proofErr w:type="spellStart"/>
            <w:r w:rsidRPr="00C44A9F">
              <w:rPr>
                <w:color w:val="262626"/>
                <w:sz w:val="20"/>
                <w:szCs w:val="20"/>
              </w:rPr>
              <w:t>кап</w:t>
            </w:r>
            <w:proofErr w:type="gramStart"/>
            <w:r w:rsidRPr="00C44A9F">
              <w:rPr>
                <w:color w:val="262626"/>
                <w:sz w:val="20"/>
                <w:szCs w:val="20"/>
              </w:rPr>
              <w:t>.в</w:t>
            </w:r>
            <w:proofErr w:type="gramEnd"/>
            <w:r w:rsidRPr="00C44A9F">
              <w:rPr>
                <w:color w:val="262626"/>
                <w:sz w:val="20"/>
                <w:szCs w:val="20"/>
              </w:rPr>
              <w:t>ложения</w:t>
            </w:r>
            <w:proofErr w:type="spellEnd"/>
            <w:r w:rsidRPr="00C44A9F">
              <w:rPr>
                <w:color w:val="262626"/>
                <w:sz w:val="20"/>
                <w:szCs w:val="20"/>
              </w:rPr>
              <w:t>, НИОКР и прочие расходы)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  <w:r w:rsidRPr="00C44A9F">
              <w:rPr>
                <w:color w:val="262626"/>
                <w:sz w:val="20"/>
                <w:szCs w:val="20"/>
              </w:rPr>
              <w:t>Сроки выполнения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  <w:r w:rsidRPr="00C44A9F">
              <w:rPr>
                <w:color w:val="262626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1C4" w:rsidRPr="00C44A9F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  <w:r w:rsidRPr="00C44A9F">
              <w:rPr>
                <w:color w:val="262626"/>
                <w:sz w:val="20"/>
                <w:szCs w:val="20"/>
              </w:rPr>
              <w:t>Объем финансирования (по годам) за счет средств местного бюджета, тыс. руб.</w:t>
            </w:r>
          </w:p>
        </w:tc>
      </w:tr>
      <w:tr w:rsidR="000951C4" w:rsidRPr="00C44A9F" w:rsidTr="000951C4">
        <w:trPr>
          <w:trHeight w:val="872"/>
        </w:trPr>
        <w:tc>
          <w:tcPr>
            <w:tcW w:w="4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  <w:r w:rsidRPr="00C44A9F">
              <w:rPr>
                <w:color w:val="262626"/>
                <w:sz w:val="20"/>
                <w:szCs w:val="20"/>
              </w:rPr>
              <w:t>20</w:t>
            </w:r>
            <w:r>
              <w:rPr>
                <w:color w:val="262626"/>
                <w:sz w:val="20"/>
                <w:szCs w:val="20"/>
              </w:rPr>
              <w:t>23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4363CA">
            <w:pPr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751B4E">
            <w:pPr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2025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1C4" w:rsidRPr="00C44A9F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2026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1C4" w:rsidRPr="00C44A9F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2027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1C4" w:rsidRPr="00C44A9F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  <w:r w:rsidRPr="00C44A9F">
              <w:rPr>
                <w:color w:val="262626"/>
                <w:sz w:val="20"/>
                <w:szCs w:val="20"/>
              </w:rPr>
              <w:t>Всего</w:t>
            </w:r>
          </w:p>
        </w:tc>
      </w:tr>
      <w:tr w:rsidR="000951C4" w:rsidRPr="00C44A9F" w:rsidTr="000951C4">
        <w:trPr>
          <w:trHeight w:val="238"/>
        </w:trPr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  <w:r w:rsidRPr="00C44A9F">
              <w:rPr>
                <w:color w:val="262626"/>
                <w:sz w:val="20"/>
                <w:szCs w:val="20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  <w:r w:rsidRPr="00C44A9F">
              <w:rPr>
                <w:color w:val="262626"/>
                <w:sz w:val="20"/>
                <w:szCs w:val="20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  <w:r w:rsidRPr="00C44A9F">
              <w:rPr>
                <w:color w:val="262626"/>
                <w:sz w:val="20"/>
                <w:szCs w:val="20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  <w:r w:rsidRPr="00C44A9F">
              <w:rPr>
                <w:color w:val="262626"/>
                <w:sz w:val="20"/>
                <w:szCs w:val="20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  <w:r w:rsidRPr="00C44A9F">
              <w:rPr>
                <w:color w:val="262626"/>
                <w:sz w:val="20"/>
                <w:szCs w:val="20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  <w:r w:rsidRPr="00C44A9F">
              <w:rPr>
                <w:color w:val="262626"/>
                <w:sz w:val="20"/>
                <w:szCs w:val="20"/>
              </w:rPr>
              <w:t>6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  <w:r w:rsidRPr="00C44A9F">
              <w:rPr>
                <w:color w:val="262626"/>
                <w:sz w:val="20"/>
                <w:szCs w:val="20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  <w:r w:rsidRPr="00C44A9F">
              <w:rPr>
                <w:color w:val="262626"/>
                <w:sz w:val="20"/>
                <w:szCs w:val="20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1C4" w:rsidRPr="00C44A9F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  <w:r w:rsidRPr="00C44A9F">
              <w:rPr>
                <w:color w:val="262626"/>
                <w:sz w:val="20"/>
                <w:szCs w:val="20"/>
              </w:rPr>
              <w:t>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1C4" w:rsidRPr="00C44A9F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10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1C4" w:rsidRPr="00C44A9F" w:rsidRDefault="000951C4" w:rsidP="001A7EBC">
            <w:pPr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12</w:t>
            </w:r>
          </w:p>
        </w:tc>
      </w:tr>
    </w:tbl>
    <w:p w:rsidR="00A45375" w:rsidRPr="00C44A9F" w:rsidRDefault="00A45375" w:rsidP="001A7EB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1502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427"/>
        <w:gridCol w:w="4393"/>
        <w:gridCol w:w="1276"/>
        <w:gridCol w:w="1417"/>
        <w:gridCol w:w="992"/>
        <w:gridCol w:w="1134"/>
        <w:gridCol w:w="993"/>
        <w:gridCol w:w="850"/>
        <w:gridCol w:w="1134"/>
        <w:gridCol w:w="851"/>
        <w:gridCol w:w="850"/>
        <w:gridCol w:w="709"/>
      </w:tblGrid>
      <w:tr w:rsidR="000951C4" w:rsidRPr="00C44A9F" w:rsidTr="000951C4">
        <w:trPr>
          <w:trHeight w:val="138"/>
        </w:trPr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rPr>
                <w:b/>
                <w:sz w:val="20"/>
                <w:szCs w:val="20"/>
              </w:rPr>
            </w:pPr>
            <w:r w:rsidRPr="00C44A9F">
              <w:rPr>
                <w:b/>
                <w:color w:val="262626"/>
                <w:sz w:val="20"/>
                <w:szCs w:val="20"/>
              </w:rPr>
              <w:t>ПРОГРАММА «</w:t>
            </w:r>
            <w:r w:rsidRPr="00C44A9F">
              <w:rPr>
                <w:b/>
                <w:sz w:val="20"/>
                <w:szCs w:val="20"/>
              </w:rPr>
              <w:t>УЛУЧШЕНИЕ УСЛОВИЙ И ОХРАНЫ ТРУДА В</w:t>
            </w:r>
            <w:r>
              <w:rPr>
                <w:b/>
                <w:sz w:val="20"/>
                <w:szCs w:val="20"/>
              </w:rPr>
              <w:t xml:space="preserve"> ОРГАНИЗАЦИЯХ  ВОЗНЕСЕНСКОГО </w:t>
            </w:r>
            <w:r w:rsidRPr="00C44A9F">
              <w:rPr>
                <w:b/>
                <w:sz w:val="20"/>
                <w:szCs w:val="20"/>
              </w:rPr>
              <w:t>МУНИЦИПАЛЬНО</w:t>
            </w:r>
            <w:r>
              <w:rPr>
                <w:b/>
                <w:sz w:val="20"/>
                <w:szCs w:val="20"/>
              </w:rPr>
              <w:t xml:space="preserve">ГО </w:t>
            </w:r>
            <w:r w:rsidRPr="00C44A9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ОКРУГА  НИЖЕГОРОДСКОЙ ОБЛАСТИ на 2023-2028 </w:t>
            </w:r>
            <w:r w:rsidRPr="00C44A9F">
              <w:rPr>
                <w:b/>
                <w:sz w:val="20"/>
                <w:szCs w:val="20"/>
              </w:rPr>
              <w:t>ГОДЫ»</w:t>
            </w:r>
          </w:p>
          <w:p w:rsidR="000951C4" w:rsidRPr="00C44A9F" w:rsidRDefault="000951C4" w:rsidP="001A7EBC">
            <w:pPr>
              <w:rPr>
                <w:b/>
                <w:color w:val="26262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4" w:rsidRPr="00C44A9F" w:rsidRDefault="000951C4" w:rsidP="001A7EBC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1C4" w:rsidRPr="00C44A9F" w:rsidRDefault="000951C4" w:rsidP="001A7EBC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1C4" w:rsidRPr="00C44A9F" w:rsidRDefault="000951C4" w:rsidP="001A7EBC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1C4" w:rsidRPr="00C44A9F" w:rsidRDefault="000951C4" w:rsidP="001A7EBC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1C4" w:rsidRPr="00C44A9F" w:rsidRDefault="000951C4" w:rsidP="001A7EBC">
            <w:pPr>
              <w:rPr>
                <w:color w:val="262626"/>
                <w:sz w:val="20"/>
                <w:szCs w:val="20"/>
              </w:rPr>
            </w:pPr>
          </w:p>
        </w:tc>
      </w:tr>
      <w:tr w:rsidR="000951C4" w:rsidRPr="00C44A9F" w:rsidTr="000951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80"/>
        </w:trPr>
        <w:tc>
          <w:tcPr>
            <w:tcW w:w="427" w:type="dxa"/>
          </w:tcPr>
          <w:p w:rsidR="000951C4" w:rsidRPr="00C44A9F" w:rsidRDefault="000951C4" w:rsidP="001A7EBC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1</w:t>
            </w: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0951C4" w:rsidRPr="00C44A9F" w:rsidRDefault="000951C4" w:rsidP="001A7EBC">
            <w:pPr>
              <w:autoSpaceDE w:val="0"/>
              <w:autoSpaceDN w:val="0"/>
              <w:adjustRightInd w:val="0"/>
              <w:ind w:left="-101" w:firstLine="101"/>
              <w:jc w:val="both"/>
              <w:outlineLvl w:val="0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 xml:space="preserve">1.1.Основное мероприятие </w:t>
            </w: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ind w:left="27"/>
              <w:jc w:val="both"/>
              <w:outlineLvl w:val="3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Правовое обеспечение охраны труда, </w:t>
            </w: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ind w:left="27"/>
              <w:jc w:val="both"/>
              <w:outlineLvl w:val="3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совершенствование системы </w:t>
            </w:r>
            <w:proofErr w:type="gramStart"/>
            <w:r w:rsidRPr="00C44A9F">
              <w:rPr>
                <w:sz w:val="20"/>
                <w:szCs w:val="20"/>
              </w:rPr>
              <w:t>муниципального</w:t>
            </w:r>
            <w:proofErr w:type="gramEnd"/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ind w:left="27"/>
              <w:jc w:val="both"/>
              <w:outlineLvl w:val="3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и корпоративного управления охраной труда</w:t>
            </w: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ind w:left="27"/>
              <w:jc w:val="both"/>
              <w:outlineLvl w:val="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51C4" w:rsidRPr="00C44A9F" w:rsidRDefault="000951C4" w:rsidP="001A7EBC">
            <w:pPr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jc w:val="both"/>
              <w:outlineLvl w:val="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51C4" w:rsidRPr="00C44A9F" w:rsidRDefault="000951C4" w:rsidP="001A7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– 2028</w:t>
            </w:r>
            <w:r w:rsidRPr="00C44A9F">
              <w:rPr>
                <w:sz w:val="20"/>
                <w:szCs w:val="20"/>
              </w:rPr>
              <w:t xml:space="preserve"> годы, постоянно</w:t>
            </w:r>
          </w:p>
          <w:p w:rsidR="000951C4" w:rsidRPr="00C44A9F" w:rsidRDefault="000951C4" w:rsidP="001A7EBC">
            <w:pPr>
              <w:jc w:val="center"/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jc w:val="both"/>
              <w:outlineLvl w:val="3"/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jc w:val="both"/>
              <w:outlineLvl w:val="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администрация  </w:t>
            </w:r>
            <w:r>
              <w:rPr>
                <w:sz w:val="20"/>
                <w:szCs w:val="20"/>
              </w:rPr>
              <w:t>округа</w:t>
            </w:r>
            <w:r w:rsidRPr="00C44A9F">
              <w:rPr>
                <w:sz w:val="20"/>
                <w:szCs w:val="20"/>
              </w:rPr>
              <w:t xml:space="preserve"> </w:t>
            </w: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jc w:val="both"/>
              <w:outlineLvl w:val="3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951C4" w:rsidRPr="00C44A9F" w:rsidRDefault="000951C4" w:rsidP="00724FD6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724FD6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724FD6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0951C4" w:rsidRPr="00C44A9F" w:rsidRDefault="000951C4" w:rsidP="00724FD6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724FD6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724FD6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0951C4" w:rsidRPr="00C44A9F" w:rsidRDefault="000951C4" w:rsidP="00724FD6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724FD6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724FD6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0951C4" w:rsidRPr="00C44A9F" w:rsidRDefault="000951C4" w:rsidP="00724FD6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724FD6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724FD6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0951C4" w:rsidRDefault="000951C4" w:rsidP="00724FD6">
            <w:pPr>
              <w:jc w:val="center"/>
              <w:rPr>
                <w:b/>
                <w:sz w:val="20"/>
                <w:szCs w:val="20"/>
              </w:rPr>
            </w:pPr>
          </w:p>
          <w:p w:rsidR="000951C4" w:rsidRDefault="000951C4" w:rsidP="00724FD6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724F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0951C4" w:rsidRDefault="000951C4" w:rsidP="00724FD6">
            <w:pPr>
              <w:jc w:val="center"/>
              <w:rPr>
                <w:b/>
                <w:sz w:val="20"/>
                <w:szCs w:val="20"/>
              </w:rPr>
            </w:pPr>
          </w:p>
          <w:p w:rsidR="000951C4" w:rsidRDefault="000951C4" w:rsidP="00724FD6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724F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0951C4" w:rsidRDefault="000951C4" w:rsidP="00724FD6">
            <w:pPr>
              <w:jc w:val="center"/>
              <w:rPr>
                <w:b/>
                <w:sz w:val="20"/>
                <w:szCs w:val="20"/>
              </w:rPr>
            </w:pPr>
          </w:p>
          <w:p w:rsidR="00BB5FDA" w:rsidRDefault="00BB5FDA" w:rsidP="00724FD6">
            <w:pPr>
              <w:jc w:val="center"/>
              <w:rPr>
                <w:b/>
                <w:sz w:val="20"/>
                <w:szCs w:val="20"/>
              </w:rPr>
            </w:pPr>
          </w:p>
          <w:p w:rsidR="00BB5FDA" w:rsidRDefault="00BB5FDA" w:rsidP="00724FD6">
            <w:pPr>
              <w:jc w:val="center"/>
              <w:rPr>
                <w:b/>
                <w:sz w:val="20"/>
                <w:szCs w:val="20"/>
              </w:rPr>
            </w:pPr>
          </w:p>
          <w:p w:rsidR="00BB5FDA" w:rsidRDefault="00BB5FDA" w:rsidP="00724FD6">
            <w:pPr>
              <w:jc w:val="center"/>
              <w:rPr>
                <w:b/>
                <w:sz w:val="20"/>
                <w:szCs w:val="20"/>
              </w:rPr>
            </w:pPr>
          </w:p>
          <w:p w:rsidR="00BB5FDA" w:rsidRDefault="00BB5FDA" w:rsidP="00724F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0951C4" w:rsidRPr="00C44A9F" w:rsidTr="000951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422"/>
        </w:trPr>
        <w:tc>
          <w:tcPr>
            <w:tcW w:w="427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2</w:t>
            </w:r>
          </w:p>
        </w:tc>
        <w:tc>
          <w:tcPr>
            <w:tcW w:w="4393" w:type="dxa"/>
          </w:tcPr>
          <w:p w:rsidR="000951C4" w:rsidRPr="00C44A9F" w:rsidRDefault="000951C4" w:rsidP="00226E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1.1.1. Подготовка проектов нормативно-правовых актов Вознесенского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C44A9F">
              <w:rPr>
                <w:sz w:val="20"/>
                <w:szCs w:val="20"/>
              </w:rPr>
              <w:t xml:space="preserve"> в сфере охраны труда в связи с изменениями в федеральном и областном законодательстве</w:t>
            </w:r>
          </w:p>
        </w:tc>
        <w:tc>
          <w:tcPr>
            <w:tcW w:w="1276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51C4" w:rsidRPr="00C44A9F" w:rsidRDefault="000951C4" w:rsidP="00222C4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 – 2028</w:t>
            </w:r>
            <w:r w:rsidRPr="00C44A9F">
              <w:rPr>
                <w:sz w:val="20"/>
                <w:szCs w:val="20"/>
              </w:rPr>
              <w:t xml:space="preserve"> годы, постоянно</w:t>
            </w:r>
          </w:p>
        </w:tc>
        <w:tc>
          <w:tcPr>
            <w:tcW w:w="992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округа</w:t>
            </w:r>
            <w:r w:rsidRPr="00C44A9F">
              <w:rPr>
                <w:sz w:val="20"/>
                <w:szCs w:val="20"/>
              </w:rPr>
              <w:t xml:space="preserve"> </w:t>
            </w:r>
          </w:p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0951C4" w:rsidRDefault="000951C4" w:rsidP="00016948">
            <w:r w:rsidRPr="00920B63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0951C4" w:rsidRDefault="000951C4" w:rsidP="00016948">
            <w:pPr>
              <w:jc w:val="center"/>
            </w:pPr>
            <w:r w:rsidRPr="00920B63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0951C4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BB5FDA" w:rsidRDefault="00BB5FDA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BB5FDA" w:rsidRPr="00920B63" w:rsidRDefault="00BB5FDA" w:rsidP="000169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0951C4" w:rsidRPr="00C44A9F" w:rsidTr="000951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7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3</w:t>
            </w:r>
          </w:p>
        </w:tc>
        <w:tc>
          <w:tcPr>
            <w:tcW w:w="4393" w:type="dxa"/>
          </w:tcPr>
          <w:p w:rsidR="000951C4" w:rsidRPr="00C44A9F" w:rsidRDefault="000951C4" w:rsidP="00226E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1.1.2. Предоставление в районную межведомственную комиссию по охране труда необходимой информации и материалов для анализа состояния условий труда и охраны труда в В</w:t>
            </w:r>
            <w:r>
              <w:rPr>
                <w:sz w:val="20"/>
                <w:szCs w:val="20"/>
              </w:rPr>
              <w:t>ознесенском муниципальном округе</w:t>
            </w:r>
          </w:p>
        </w:tc>
        <w:tc>
          <w:tcPr>
            <w:tcW w:w="1276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51C4" w:rsidRPr="00C44A9F" w:rsidRDefault="000951C4" w:rsidP="00222C4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  <w:r w:rsidRPr="00C44A9F">
              <w:rPr>
                <w:sz w:val="20"/>
                <w:szCs w:val="20"/>
              </w:rPr>
              <w:t xml:space="preserve"> – 202</w:t>
            </w:r>
            <w:r>
              <w:rPr>
                <w:sz w:val="20"/>
                <w:szCs w:val="20"/>
              </w:rPr>
              <w:t>8</w:t>
            </w:r>
            <w:r w:rsidRPr="00C44A9F">
              <w:rPr>
                <w:sz w:val="20"/>
                <w:szCs w:val="20"/>
              </w:rPr>
              <w:t xml:space="preserve"> годы, постоянно</w:t>
            </w:r>
          </w:p>
        </w:tc>
        <w:tc>
          <w:tcPr>
            <w:tcW w:w="992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администрация  </w:t>
            </w:r>
            <w:r>
              <w:rPr>
                <w:sz w:val="20"/>
                <w:szCs w:val="20"/>
              </w:rPr>
              <w:t>округа</w:t>
            </w:r>
            <w:r w:rsidRPr="00C44A9F">
              <w:rPr>
                <w:sz w:val="20"/>
                <w:szCs w:val="20"/>
              </w:rPr>
              <w:t xml:space="preserve"> </w:t>
            </w:r>
          </w:p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0951C4" w:rsidRPr="00C44A9F" w:rsidRDefault="000951C4" w:rsidP="000169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0951C4" w:rsidRPr="00C44A9F" w:rsidRDefault="000951C4" w:rsidP="000169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0951C4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BB5FDA" w:rsidRDefault="00BB5FDA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BB5FDA" w:rsidRDefault="00BB5FDA" w:rsidP="000169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0951C4" w:rsidRPr="00C44A9F" w:rsidTr="000951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38"/>
        </w:trPr>
        <w:tc>
          <w:tcPr>
            <w:tcW w:w="427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393" w:type="dxa"/>
          </w:tcPr>
          <w:p w:rsidR="000951C4" w:rsidRPr="00C44A9F" w:rsidRDefault="000951C4" w:rsidP="001A7EBC">
            <w:pPr>
              <w:autoSpaceDE w:val="0"/>
              <w:autoSpaceDN w:val="0"/>
              <w:adjustRightInd w:val="0"/>
              <w:ind w:left="-101" w:firstLine="101"/>
              <w:jc w:val="both"/>
              <w:outlineLvl w:val="0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2.Основное мероприятие</w:t>
            </w: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ind w:left="-101" w:firstLine="101"/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C44A9F">
              <w:rPr>
                <w:sz w:val="20"/>
                <w:szCs w:val="20"/>
              </w:rPr>
              <w:t>Обучение по охране</w:t>
            </w:r>
            <w:proofErr w:type="gramEnd"/>
            <w:r w:rsidRPr="00C44A9F">
              <w:rPr>
                <w:sz w:val="20"/>
                <w:szCs w:val="20"/>
              </w:rPr>
              <w:t xml:space="preserve"> труда руководителей и специалистов организаций Вознесенского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C44A9F">
              <w:rPr>
                <w:sz w:val="20"/>
                <w:szCs w:val="20"/>
              </w:rPr>
              <w:t xml:space="preserve"> учебными центрами Нижегородской области</w:t>
            </w: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ind w:left="-101" w:firstLine="101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2023 году-2</w:t>
            </w:r>
            <w:r w:rsidRPr="00C44A9F">
              <w:rPr>
                <w:sz w:val="20"/>
                <w:szCs w:val="20"/>
              </w:rPr>
              <w:t>0 человек</w:t>
            </w: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ind w:left="-101" w:firstLine="101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2024 году-3</w:t>
            </w:r>
            <w:r w:rsidRPr="00C44A9F">
              <w:rPr>
                <w:sz w:val="20"/>
                <w:szCs w:val="20"/>
              </w:rPr>
              <w:t>0 человек</w:t>
            </w:r>
          </w:p>
          <w:p w:rsidR="000951C4" w:rsidRDefault="000951C4" w:rsidP="00DA3725">
            <w:pPr>
              <w:autoSpaceDE w:val="0"/>
              <w:autoSpaceDN w:val="0"/>
              <w:adjustRightInd w:val="0"/>
              <w:ind w:left="-101" w:firstLine="101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2025 году-3</w:t>
            </w:r>
            <w:r w:rsidRPr="00C44A9F">
              <w:rPr>
                <w:sz w:val="20"/>
                <w:szCs w:val="20"/>
              </w:rPr>
              <w:t>0 человек</w:t>
            </w:r>
          </w:p>
          <w:p w:rsidR="00BB5FDA" w:rsidRDefault="00BB5FDA" w:rsidP="00DA3725">
            <w:pPr>
              <w:autoSpaceDE w:val="0"/>
              <w:autoSpaceDN w:val="0"/>
              <w:adjustRightInd w:val="0"/>
              <w:ind w:left="-101" w:firstLine="101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2026 году-30 человек</w:t>
            </w:r>
          </w:p>
          <w:p w:rsidR="00BB5FDA" w:rsidRDefault="00BB5FDA" w:rsidP="00DA3725">
            <w:pPr>
              <w:autoSpaceDE w:val="0"/>
              <w:autoSpaceDN w:val="0"/>
              <w:adjustRightInd w:val="0"/>
              <w:ind w:left="-101" w:firstLine="101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2027 году-30 человек</w:t>
            </w:r>
          </w:p>
          <w:p w:rsidR="00BB5FDA" w:rsidRPr="00C44A9F" w:rsidRDefault="00BB5FDA" w:rsidP="00DA3725">
            <w:pPr>
              <w:autoSpaceDE w:val="0"/>
              <w:autoSpaceDN w:val="0"/>
              <w:adjustRightInd w:val="0"/>
              <w:ind w:left="-101" w:firstLine="101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2028 году-30 человек</w:t>
            </w:r>
          </w:p>
        </w:tc>
        <w:tc>
          <w:tcPr>
            <w:tcW w:w="1276" w:type="dxa"/>
          </w:tcPr>
          <w:p w:rsidR="000951C4" w:rsidRPr="00C44A9F" w:rsidRDefault="000951C4" w:rsidP="001A7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51C4" w:rsidRPr="00C44A9F" w:rsidRDefault="00BB5FDA" w:rsidP="00751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2023-2028</w:t>
            </w:r>
            <w:r w:rsidR="000951C4" w:rsidRPr="00C44A9F">
              <w:rPr>
                <w:sz w:val="20"/>
                <w:szCs w:val="20"/>
              </w:rPr>
              <w:t xml:space="preserve"> годы, постоянно</w:t>
            </w:r>
          </w:p>
        </w:tc>
        <w:tc>
          <w:tcPr>
            <w:tcW w:w="992" w:type="dxa"/>
          </w:tcPr>
          <w:p w:rsidR="000951C4" w:rsidRPr="00C44A9F" w:rsidRDefault="000951C4" w:rsidP="001A7EBC">
            <w:pPr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округа</w:t>
            </w:r>
            <w:r w:rsidRPr="00C44A9F">
              <w:rPr>
                <w:sz w:val="20"/>
                <w:szCs w:val="20"/>
              </w:rPr>
              <w:t xml:space="preserve">, работодатели </w:t>
            </w:r>
            <w:r>
              <w:rPr>
                <w:sz w:val="20"/>
                <w:szCs w:val="20"/>
              </w:rPr>
              <w:t>округа</w:t>
            </w:r>
            <w:r w:rsidRPr="00C44A9F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134" w:type="dxa"/>
          </w:tcPr>
          <w:p w:rsidR="000951C4" w:rsidRPr="00C44A9F" w:rsidRDefault="000951C4" w:rsidP="007D633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7D633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7D633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7D633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951C4" w:rsidRPr="00C44A9F" w:rsidRDefault="000951C4" w:rsidP="007D633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7D6334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7D6334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32C75" w:rsidP="007D6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0951C4" w:rsidRPr="00C44A9F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0951C4" w:rsidRPr="00C44A9F" w:rsidRDefault="000951C4" w:rsidP="007D633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7D6334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7D6334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32C75" w:rsidP="007D6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0951C4" w:rsidRPr="00C44A9F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951C4" w:rsidRPr="00C44A9F" w:rsidRDefault="000951C4" w:rsidP="007D633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7D6334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7D6334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7D6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C40925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0951C4" w:rsidRPr="00016948" w:rsidRDefault="000951C4" w:rsidP="007D633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</w:p>
          <w:p w:rsidR="000951C4" w:rsidRPr="00016948" w:rsidRDefault="00C40925" w:rsidP="000169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0951C4" w:rsidRPr="00016948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0951C4" w:rsidRPr="00016948" w:rsidRDefault="000951C4" w:rsidP="0001694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C40925" w:rsidP="000169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0951C4" w:rsidRPr="00016948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0951C4" w:rsidRDefault="000951C4" w:rsidP="0001694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0951C4" w:rsidRDefault="000951C4" w:rsidP="0001694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0951C4" w:rsidRDefault="000951C4" w:rsidP="0001694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32C75" w:rsidP="0001694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C40925">
              <w:rPr>
                <w:b/>
                <w:sz w:val="20"/>
                <w:szCs w:val="20"/>
              </w:rPr>
              <w:t>,0</w:t>
            </w:r>
          </w:p>
        </w:tc>
      </w:tr>
      <w:tr w:rsidR="000951C4" w:rsidRPr="00C44A9F" w:rsidTr="000951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7" w:type="dxa"/>
          </w:tcPr>
          <w:p w:rsidR="000951C4" w:rsidRPr="00C44A9F" w:rsidRDefault="000951C4" w:rsidP="001A7EBC">
            <w:pPr>
              <w:autoSpaceDE w:val="0"/>
              <w:autoSpaceDN w:val="0"/>
              <w:adjustRightInd w:val="0"/>
              <w:outlineLvl w:val="3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   5</w:t>
            </w:r>
          </w:p>
        </w:tc>
        <w:tc>
          <w:tcPr>
            <w:tcW w:w="4393" w:type="dxa"/>
          </w:tcPr>
          <w:p w:rsidR="000951C4" w:rsidRPr="00C44A9F" w:rsidRDefault="000951C4" w:rsidP="001A7EBC">
            <w:pPr>
              <w:autoSpaceDE w:val="0"/>
              <w:autoSpaceDN w:val="0"/>
              <w:adjustRightInd w:val="0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Pr="00C44A9F">
              <w:rPr>
                <w:b/>
                <w:sz w:val="20"/>
                <w:szCs w:val="20"/>
              </w:rPr>
              <w:t xml:space="preserve">Основное мероприятие </w:t>
            </w:r>
          </w:p>
          <w:p w:rsidR="000951C4" w:rsidRPr="00C44A9F" w:rsidRDefault="000951C4" w:rsidP="00DA3725">
            <w:pPr>
              <w:autoSpaceDE w:val="0"/>
              <w:autoSpaceDN w:val="0"/>
              <w:adjustRightInd w:val="0"/>
              <w:jc w:val="both"/>
              <w:outlineLvl w:val="3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Улучшение условий труда и здоровья работников, в том числе проведение специальной оценки условий труда</w:t>
            </w:r>
          </w:p>
        </w:tc>
        <w:tc>
          <w:tcPr>
            <w:tcW w:w="1276" w:type="dxa"/>
          </w:tcPr>
          <w:p w:rsidR="000951C4" w:rsidRPr="00C44A9F" w:rsidRDefault="000951C4" w:rsidP="001A7EBC">
            <w:pPr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outlineLvl w:val="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51C4" w:rsidRPr="00C44A9F" w:rsidRDefault="000951C4" w:rsidP="00222C4D">
            <w:pPr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20</w:t>
            </w:r>
            <w:r w:rsidR="00BB5FDA">
              <w:rPr>
                <w:sz w:val="20"/>
                <w:szCs w:val="20"/>
              </w:rPr>
              <w:t>23</w:t>
            </w:r>
            <w:r w:rsidRPr="00C44A9F">
              <w:rPr>
                <w:sz w:val="20"/>
                <w:szCs w:val="20"/>
              </w:rPr>
              <w:t xml:space="preserve"> – 202</w:t>
            </w:r>
            <w:r w:rsidR="00BB5FDA">
              <w:rPr>
                <w:sz w:val="20"/>
                <w:szCs w:val="20"/>
              </w:rPr>
              <w:t>8</w:t>
            </w:r>
            <w:r w:rsidRPr="00C44A9F">
              <w:rPr>
                <w:sz w:val="20"/>
                <w:szCs w:val="20"/>
              </w:rPr>
              <w:t xml:space="preserve"> годы, постоянно</w:t>
            </w:r>
          </w:p>
        </w:tc>
        <w:tc>
          <w:tcPr>
            <w:tcW w:w="992" w:type="dxa"/>
          </w:tcPr>
          <w:p w:rsidR="000951C4" w:rsidRPr="00C44A9F" w:rsidRDefault="000951C4" w:rsidP="001A7EBC">
            <w:pPr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администрация  </w:t>
            </w:r>
            <w:r>
              <w:rPr>
                <w:sz w:val="20"/>
                <w:szCs w:val="20"/>
              </w:rPr>
              <w:t>округа</w:t>
            </w:r>
          </w:p>
          <w:p w:rsidR="000951C4" w:rsidRPr="00C44A9F" w:rsidRDefault="000951C4" w:rsidP="001A7EBC">
            <w:pPr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outlineLvl w:val="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C40925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 w:rsidR="006830FB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C40925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0951C4">
              <w:rPr>
                <w:b/>
                <w:sz w:val="20"/>
                <w:szCs w:val="20"/>
              </w:rPr>
              <w:t>5,</w:t>
            </w:r>
            <w:r w:rsidR="000951C4" w:rsidRPr="00C44A9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C40925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</w:t>
            </w:r>
            <w:r w:rsidR="000951C4" w:rsidRPr="00C44A9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C44A9F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0951C4" w:rsidRPr="00016948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016948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0951C4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C40925" w:rsidP="000169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  <w:r w:rsidR="000951C4">
              <w:rPr>
                <w:b/>
                <w:sz w:val="20"/>
                <w:szCs w:val="20"/>
              </w:rPr>
              <w:t>,0</w:t>
            </w:r>
          </w:p>
        </w:tc>
      </w:tr>
      <w:tr w:rsidR="000951C4" w:rsidRPr="00C44A9F" w:rsidTr="000951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7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6</w:t>
            </w:r>
          </w:p>
        </w:tc>
        <w:tc>
          <w:tcPr>
            <w:tcW w:w="4393" w:type="dxa"/>
          </w:tcPr>
          <w:p w:rsidR="000951C4" w:rsidRPr="00C44A9F" w:rsidRDefault="000951C4" w:rsidP="001A7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3.3.1. Мониторинг  состояния  условий и охраны труда в организациях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1276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B5FDA">
              <w:rPr>
                <w:sz w:val="20"/>
                <w:szCs w:val="20"/>
              </w:rPr>
              <w:t>3 – 2028</w:t>
            </w:r>
            <w:r w:rsidRPr="00C44A9F">
              <w:rPr>
                <w:sz w:val="20"/>
                <w:szCs w:val="20"/>
              </w:rPr>
              <w:t xml:space="preserve"> годы, постоянно</w:t>
            </w:r>
          </w:p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администрация  </w:t>
            </w:r>
            <w:r>
              <w:rPr>
                <w:sz w:val="20"/>
                <w:szCs w:val="20"/>
              </w:rPr>
              <w:t>округа</w:t>
            </w:r>
            <w:r w:rsidRPr="00C44A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951C4" w:rsidRPr="00016948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  <w:r w:rsidRPr="000169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  <w:r w:rsidRPr="000169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B5FDA" w:rsidRDefault="00BB5FDA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BB5FDA" w:rsidRDefault="00BB5FDA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0951C4" w:rsidRPr="00C44A9F" w:rsidTr="000951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7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7</w:t>
            </w:r>
          </w:p>
        </w:tc>
        <w:tc>
          <w:tcPr>
            <w:tcW w:w="4393" w:type="dxa"/>
          </w:tcPr>
          <w:p w:rsidR="000951C4" w:rsidRPr="00C44A9F" w:rsidRDefault="000951C4" w:rsidP="001A7E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3.3.2. Проведение районного совещания  по  вопросам состояния  условий   и</w:t>
            </w:r>
            <w:r w:rsidRPr="00C44A9F">
              <w:rPr>
                <w:sz w:val="20"/>
                <w:szCs w:val="20"/>
              </w:rPr>
              <w:br/>
              <w:t>охраны труда и    мерам    по    их улучшению</w:t>
            </w: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51C4" w:rsidRPr="00C44A9F" w:rsidRDefault="00BB5FDA" w:rsidP="00751B4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– 2028</w:t>
            </w:r>
            <w:r w:rsidR="000951C4" w:rsidRPr="00C44A9F">
              <w:rPr>
                <w:sz w:val="20"/>
                <w:szCs w:val="20"/>
              </w:rPr>
              <w:t xml:space="preserve"> годы,  по плану</w:t>
            </w:r>
          </w:p>
        </w:tc>
        <w:tc>
          <w:tcPr>
            <w:tcW w:w="992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администрация  </w:t>
            </w:r>
            <w:r>
              <w:rPr>
                <w:sz w:val="20"/>
                <w:szCs w:val="20"/>
              </w:rPr>
              <w:t>округа</w:t>
            </w:r>
            <w:r w:rsidRPr="00C44A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951C4" w:rsidRPr="00016948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  <w:r w:rsidRPr="000169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  <w:r w:rsidRPr="000169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0951C4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BB5FDA" w:rsidRDefault="00BB5FDA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BB5FDA" w:rsidRPr="00016948" w:rsidRDefault="00BB5FDA" w:rsidP="000169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0951C4" w:rsidRPr="00C44A9F" w:rsidTr="000951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7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8</w:t>
            </w:r>
          </w:p>
        </w:tc>
        <w:tc>
          <w:tcPr>
            <w:tcW w:w="4393" w:type="dxa"/>
          </w:tcPr>
          <w:p w:rsidR="000951C4" w:rsidRPr="00C44A9F" w:rsidRDefault="000951C4" w:rsidP="00226E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3.3.3. Проведение консультаций</w:t>
            </w:r>
            <w:r w:rsidRPr="00C44A9F">
              <w:rPr>
                <w:sz w:val="20"/>
                <w:szCs w:val="20"/>
              </w:rPr>
              <w:br/>
              <w:t>заинтересованных сторон по  составлению</w:t>
            </w:r>
            <w:r w:rsidRPr="00C44A9F">
              <w:rPr>
                <w:sz w:val="20"/>
                <w:szCs w:val="20"/>
              </w:rPr>
              <w:br/>
              <w:t xml:space="preserve">раздела "Условия и охрана труда" в коллективных договорах, соглашениях по охране труда. Уведомительная регистрация вновь заключаемых или перезаключаемых       </w:t>
            </w:r>
            <w:r w:rsidRPr="00C44A9F">
              <w:rPr>
                <w:sz w:val="20"/>
                <w:szCs w:val="20"/>
              </w:rPr>
              <w:br/>
              <w:t xml:space="preserve">коллективных договоров и соглашений         </w:t>
            </w:r>
          </w:p>
        </w:tc>
        <w:tc>
          <w:tcPr>
            <w:tcW w:w="1276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51C4" w:rsidRPr="00C44A9F" w:rsidRDefault="000951C4" w:rsidP="004D1C8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20</w:t>
            </w:r>
            <w:r w:rsidR="00BB5FDA">
              <w:rPr>
                <w:sz w:val="20"/>
                <w:szCs w:val="20"/>
              </w:rPr>
              <w:t>23 – 2028</w:t>
            </w:r>
            <w:r w:rsidRPr="00C44A9F">
              <w:rPr>
                <w:sz w:val="20"/>
                <w:szCs w:val="20"/>
              </w:rPr>
              <w:t xml:space="preserve"> годы,  по плану</w:t>
            </w:r>
          </w:p>
        </w:tc>
        <w:tc>
          <w:tcPr>
            <w:tcW w:w="992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администрация  </w:t>
            </w:r>
            <w:r>
              <w:rPr>
                <w:sz w:val="20"/>
                <w:szCs w:val="20"/>
              </w:rPr>
              <w:t>округа</w:t>
            </w:r>
            <w:r w:rsidRPr="00C44A9F">
              <w:rPr>
                <w:sz w:val="20"/>
                <w:szCs w:val="20"/>
              </w:rPr>
              <w:t>,</w:t>
            </w:r>
          </w:p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работодатели </w:t>
            </w:r>
            <w:r>
              <w:rPr>
                <w:sz w:val="20"/>
                <w:szCs w:val="20"/>
              </w:rPr>
              <w:t>округа</w:t>
            </w:r>
            <w:r w:rsidRPr="00C44A9F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951C4" w:rsidRPr="00016948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  <w:r w:rsidRPr="000169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  <w:r w:rsidRPr="000169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0951C4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BB5FDA" w:rsidRDefault="00BB5FDA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BB5FDA" w:rsidRPr="00016948" w:rsidRDefault="00BB5FDA" w:rsidP="000169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0951C4" w:rsidRPr="00C44A9F" w:rsidTr="000951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7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393" w:type="dxa"/>
          </w:tcPr>
          <w:p w:rsidR="000951C4" w:rsidRPr="00C44A9F" w:rsidRDefault="000951C4" w:rsidP="00226E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3.3.4. Содействие организациям  в  осуществлении</w:t>
            </w:r>
            <w:r w:rsidRPr="00C44A9F">
              <w:rPr>
                <w:sz w:val="20"/>
                <w:szCs w:val="20"/>
              </w:rPr>
              <w:br/>
              <w:t>предупредительных  мер  по          сокращению</w:t>
            </w:r>
            <w:r w:rsidRPr="00C44A9F">
              <w:rPr>
                <w:sz w:val="20"/>
                <w:szCs w:val="20"/>
              </w:rPr>
              <w:br/>
              <w:t>производственного травматизма и профзаболеваний, финансируемых за  счет</w:t>
            </w:r>
            <w:r w:rsidRPr="00C44A9F">
              <w:rPr>
                <w:sz w:val="20"/>
                <w:szCs w:val="20"/>
              </w:rPr>
              <w:br/>
              <w:t xml:space="preserve">средств    Фонда социального страхования             </w:t>
            </w:r>
          </w:p>
        </w:tc>
        <w:tc>
          <w:tcPr>
            <w:tcW w:w="1276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51C4" w:rsidRPr="00C44A9F" w:rsidRDefault="000951C4" w:rsidP="004D1C8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20</w:t>
            </w:r>
            <w:r w:rsidR="00BB5FD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 xml:space="preserve"> </w:t>
            </w:r>
            <w:r w:rsidR="00BB5FDA">
              <w:rPr>
                <w:sz w:val="20"/>
                <w:szCs w:val="20"/>
              </w:rPr>
              <w:t>– 2028</w:t>
            </w:r>
            <w:r w:rsidRPr="00C44A9F">
              <w:rPr>
                <w:sz w:val="20"/>
                <w:szCs w:val="20"/>
              </w:rPr>
              <w:t xml:space="preserve"> годы,  по плану</w:t>
            </w:r>
          </w:p>
        </w:tc>
        <w:tc>
          <w:tcPr>
            <w:tcW w:w="992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администрация  </w:t>
            </w:r>
            <w:r>
              <w:rPr>
                <w:sz w:val="20"/>
                <w:szCs w:val="20"/>
              </w:rPr>
              <w:t>округа</w:t>
            </w:r>
            <w:r w:rsidRPr="00C44A9F">
              <w:rPr>
                <w:sz w:val="20"/>
                <w:szCs w:val="20"/>
              </w:rPr>
              <w:t xml:space="preserve">, </w:t>
            </w:r>
          </w:p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работодатели </w:t>
            </w:r>
            <w:r>
              <w:rPr>
                <w:sz w:val="20"/>
                <w:szCs w:val="20"/>
              </w:rPr>
              <w:t>округа</w:t>
            </w:r>
            <w:r w:rsidRPr="00C44A9F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951C4" w:rsidRPr="00016948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  <w:r w:rsidRPr="000169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  <w:r w:rsidRPr="000169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0951C4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BB5FDA" w:rsidRDefault="00BB5FDA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BB5FDA" w:rsidRPr="00016948" w:rsidRDefault="00BB5FDA" w:rsidP="000169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0951C4" w:rsidRPr="00C44A9F" w:rsidTr="000951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7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10</w:t>
            </w:r>
          </w:p>
        </w:tc>
        <w:tc>
          <w:tcPr>
            <w:tcW w:w="4393" w:type="dxa"/>
          </w:tcPr>
          <w:p w:rsidR="000951C4" w:rsidRPr="00C44A9F" w:rsidRDefault="000951C4" w:rsidP="00226E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3.3.5. </w:t>
            </w:r>
            <w:proofErr w:type="gramStart"/>
            <w:r w:rsidRPr="00C44A9F">
              <w:rPr>
                <w:sz w:val="20"/>
                <w:szCs w:val="20"/>
              </w:rPr>
              <w:t xml:space="preserve">Проведение  специальной оценки условий труда в организациях Вознесенского        муниципального </w:t>
            </w:r>
            <w:r>
              <w:rPr>
                <w:sz w:val="20"/>
                <w:szCs w:val="20"/>
              </w:rPr>
              <w:t>округа</w:t>
            </w:r>
            <w:r w:rsidRPr="00C44A9F">
              <w:rPr>
                <w:sz w:val="20"/>
                <w:szCs w:val="20"/>
              </w:rPr>
              <w:t xml:space="preserve"> и        подтверждение</w:t>
            </w:r>
            <w:r w:rsidRPr="00C44A9F">
              <w:rPr>
                <w:sz w:val="20"/>
                <w:szCs w:val="20"/>
              </w:rPr>
              <w:br/>
              <w:t xml:space="preserve">соответствия организации работ по охране           труда государственным нормативным           </w:t>
            </w:r>
            <w:r w:rsidRPr="00C44A9F">
              <w:rPr>
                <w:sz w:val="20"/>
                <w:szCs w:val="20"/>
              </w:rPr>
              <w:br/>
            </w:r>
            <w:r w:rsidR="00BB5FDA">
              <w:rPr>
                <w:sz w:val="20"/>
                <w:szCs w:val="20"/>
              </w:rPr>
              <w:t>требованиям охраны труда: в 2023</w:t>
            </w:r>
            <w:r w:rsidRPr="00C44A9F">
              <w:rPr>
                <w:sz w:val="20"/>
                <w:szCs w:val="20"/>
              </w:rPr>
              <w:t xml:space="preserve">  </w:t>
            </w:r>
            <w:r w:rsidR="00BB5FDA">
              <w:rPr>
                <w:sz w:val="20"/>
                <w:szCs w:val="20"/>
              </w:rPr>
              <w:t>году  -</w:t>
            </w:r>
            <w:r w:rsidR="00BB5FDA">
              <w:rPr>
                <w:sz w:val="20"/>
                <w:szCs w:val="20"/>
              </w:rPr>
              <w:br/>
              <w:t>50 рабочих мест, в 2024– 40 рабочих мест,  в  2025 – 50 рабочих мест,   в  2026 – 50 рабочих мест,   в  2027</w:t>
            </w:r>
            <w:r>
              <w:rPr>
                <w:sz w:val="20"/>
                <w:szCs w:val="20"/>
              </w:rPr>
              <w:t xml:space="preserve"> – 50 рабочих мест</w:t>
            </w:r>
            <w:r w:rsidR="00BB5FDA">
              <w:rPr>
                <w:sz w:val="20"/>
                <w:szCs w:val="20"/>
              </w:rPr>
              <w:t>, в 2028-50 рабочих мест</w:t>
            </w:r>
            <w:proofErr w:type="gramEnd"/>
          </w:p>
        </w:tc>
        <w:tc>
          <w:tcPr>
            <w:tcW w:w="1276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51C4" w:rsidRPr="00C44A9F" w:rsidRDefault="000951C4" w:rsidP="004D1C8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20</w:t>
            </w:r>
            <w:r w:rsidR="00BB5FDA">
              <w:rPr>
                <w:sz w:val="20"/>
                <w:szCs w:val="20"/>
              </w:rPr>
              <w:t>23</w:t>
            </w:r>
            <w:r w:rsidRPr="00C44A9F">
              <w:rPr>
                <w:sz w:val="20"/>
                <w:szCs w:val="20"/>
              </w:rPr>
              <w:t xml:space="preserve"> – 202</w:t>
            </w:r>
            <w:r w:rsidR="00BB5FDA">
              <w:rPr>
                <w:sz w:val="20"/>
                <w:szCs w:val="20"/>
              </w:rPr>
              <w:t>8</w:t>
            </w:r>
            <w:r w:rsidRPr="00C44A9F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992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администрация  </w:t>
            </w:r>
            <w:r>
              <w:rPr>
                <w:sz w:val="20"/>
                <w:szCs w:val="20"/>
              </w:rPr>
              <w:t>округа</w:t>
            </w:r>
            <w:r w:rsidRPr="00C44A9F">
              <w:rPr>
                <w:sz w:val="20"/>
                <w:szCs w:val="20"/>
              </w:rPr>
              <w:t>,</w:t>
            </w:r>
          </w:p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работодатели </w:t>
            </w:r>
            <w:r>
              <w:rPr>
                <w:sz w:val="20"/>
                <w:szCs w:val="20"/>
              </w:rPr>
              <w:t>округа</w:t>
            </w:r>
            <w:r w:rsidRPr="00C44A9F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6830FB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32C75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0951C4" w:rsidRPr="00C44A9F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951C4" w:rsidRPr="00016948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016948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BB5FDA" w:rsidP="000169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0951C4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BB5FDA" w:rsidRDefault="00BB5FDA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BB5FDA" w:rsidRPr="00016948" w:rsidRDefault="00032C75" w:rsidP="000169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BB5FDA">
              <w:rPr>
                <w:b/>
                <w:sz w:val="20"/>
                <w:szCs w:val="20"/>
              </w:rPr>
              <w:t>,0</w:t>
            </w:r>
          </w:p>
        </w:tc>
      </w:tr>
      <w:tr w:rsidR="000951C4" w:rsidRPr="00C44A9F" w:rsidTr="000951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7" w:type="dxa"/>
          </w:tcPr>
          <w:p w:rsidR="000951C4" w:rsidRPr="00C44A9F" w:rsidRDefault="000951C4" w:rsidP="001A7EBC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11</w:t>
            </w: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jc w:val="both"/>
              <w:outlineLvl w:val="3"/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jc w:val="both"/>
              <w:outlineLvl w:val="3"/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jc w:val="both"/>
              <w:outlineLvl w:val="3"/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jc w:val="both"/>
              <w:outlineLvl w:val="3"/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jc w:val="both"/>
              <w:outlineLvl w:val="3"/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0951C4" w:rsidRPr="00C44A9F" w:rsidRDefault="000951C4" w:rsidP="001A7EBC">
            <w:pPr>
              <w:autoSpaceDE w:val="0"/>
              <w:autoSpaceDN w:val="0"/>
              <w:adjustRightInd w:val="0"/>
              <w:ind w:left="12"/>
              <w:jc w:val="both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 xml:space="preserve">4.Основное мероприятие </w:t>
            </w: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ind w:left="12"/>
              <w:jc w:val="both"/>
              <w:outlineLvl w:val="3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Информационное обеспечение органов управления охраной труда и населения. Пропаганда культуры охраны труда и здорового образа жизни при трудовой деятельности</w:t>
            </w: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ind w:left="12"/>
              <w:jc w:val="both"/>
              <w:outlineLvl w:val="3"/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ind w:left="12"/>
              <w:jc w:val="both"/>
              <w:outlineLvl w:val="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51C4" w:rsidRPr="00C44A9F" w:rsidRDefault="000951C4" w:rsidP="001A7EBC">
            <w:pPr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jc w:val="both"/>
              <w:outlineLvl w:val="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51C4" w:rsidRPr="00C44A9F" w:rsidRDefault="00BB5FDA" w:rsidP="001A7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– 2028</w:t>
            </w:r>
            <w:r w:rsidR="000951C4" w:rsidRPr="00C44A9F">
              <w:rPr>
                <w:sz w:val="20"/>
                <w:szCs w:val="20"/>
              </w:rPr>
              <w:t xml:space="preserve"> годы, постоянно</w:t>
            </w: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jc w:val="both"/>
              <w:outlineLvl w:val="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51C4" w:rsidRPr="00C44A9F" w:rsidRDefault="000951C4" w:rsidP="001A7EBC">
            <w:pPr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администрация  </w:t>
            </w:r>
            <w:r>
              <w:rPr>
                <w:sz w:val="20"/>
                <w:szCs w:val="20"/>
              </w:rPr>
              <w:t>округа</w:t>
            </w:r>
          </w:p>
          <w:p w:rsidR="000951C4" w:rsidRPr="00C44A9F" w:rsidRDefault="000951C4" w:rsidP="001A7EBC">
            <w:pPr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rPr>
                <w:sz w:val="20"/>
                <w:szCs w:val="20"/>
              </w:rPr>
            </w:pP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jc w:val="both"/>
              <w:outlineLvl w:val="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951C4" w:rsidRPr="00016948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  <w:r w:rsidRPr="000169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  <w:r w:rsidRPr="000169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0951C4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BB5FDA" w:rsidRDefault="00BB5FDA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BB5FDA" w:rsidRPr="00016948" w:rsidRDefault="00BB5FDA" w:rsidP="000169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0951C4" w:rsidRPr="00C44A9F" w:rsidTr="000951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7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12</w:t>
            </w:r>
          </w:p>
        </w:tc>
        <w:tc>
          <w:tcPr>
            <w:tcW w:w="4393" w:type="dxa"/>
          </w:tcPr>
          <w:p w:rsidR="000951C4" w:rsidRDefault="000951C4" w:rsidP="001A7E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44A9F">
              <w:rPr>
                <w:sz w:val="20"/>
                <w:szCs w:val="20"/>
              </w:rPr>
              <w:t>1. Обобщение и распространение передового         опыта организаций,  внедряющих</w:t>
            </w:r>
            <w:r w:rsidRPr="00C44A9F">
              <w:rPr>
                <w:sz w:val="20"/>
                <w:szCs w:val="20"/>
              </w:rPr>
              <w:br/>
              <w:t>современные системы управления       охраной</w:t>
            </w:r>
            <w:r w:rsidRPr="00C44A9F">
              <w:rPr>
                <w:sz w:val="20"/>
                <w:szCs w:val="20"/>
              </w:rPr>
              <w:br/>
              <w:t>труда, технологии и оборудование, улучшающие условия труда работников</w:t>
            </w:r>
          </w:p>
          <w:p w:rsidR="000951C4" w:rsidRPr="00C44A9F" w:rsidRDefault="000951C4" w:rsidP="001A7E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4.1.1. Изготовление информационного стенда по охране труда.</w:t>
            </w:r>
          </w:p>
        </w:tc>
        <w:tc>
          <w:tcPr>
            <w:tcW w:w="1276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51C4" w:rsidRPr="00C44A9F" w:rsidRDefault="000951C4" w:rsidP="004D1C8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20</w:t>
            </w:r>
            <w:r w:rsidR="00BB5FDA">
              <w:rPr>
                <w:sz w:val="20"/>
                <w:szCs w:val="20"/>
              </w:rPr>
              <w:t>23</w:t>
            </w:r>
            <w:r w:rsidRPr="00C44A9F">
              <w:rPr>
                <w:sz w:val="20"/>
                <w:szCs w:val="20"/>
              </w:rPr>
              <w:t>– 202</w:t>
            </w:r>
            <w:r w:rsidR="00BB5FDA">
              <w:rPr>
                <w:sz w:val="20"/>
                <w:szCs w:val="20"/>
              </w:rPr>
              <w:t>8</w:t>
            </w:r>
            <w:r w:rsidRPr="00C44A9F">
              <w:rPr>
                <w:sz w:val="20"/>
                <w:szCs w:val="20"/>
              </w:rPr>
              <w:t xml:space="preserve"> годы, постоянно</w:t>
            </w:r>
          </w:p>
        </w:tc>
        <w:tc>
          <w:tcPr>
            <w:tcW w:w="992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администрация  </w:t>
            </w:r>
            <w:r>
              <w:rPr>
                <w:sz w:val="20"/>
                <w:szCs w:val="20"/>
              </w:rPr>
              <w:t>округа</w:t>
            </w:r>
            <w:r w:rsidRPr="00C44A9F">
              <w:rPr>
                <w:sz w:val="20"/>
                <w:szCs w:val="20"/>
              </w:rPr>
              <w:t xml:space="preserve"> </w:t>
            </w:r>
          </w:p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951C4" w:rsidRPr="00016948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  <w:r w:rsidRPr="000169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  <w:r w:rsidRPr="000169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0951C4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BB5FDA" w:rsidRDefault="00BB5FDA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BB5FDA" w:rsidRPr="00016948" w:rsidRDefault="00BB5FDA" w:rsidP="000169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0951C4" w:rsidRPr="00C44A9F" w:rsidTr="000951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7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393" w:type="dxa"/>
          </w:tcPr>
          <w:p w:rsidR="000951C4" w:rsidRPr="00C44A9F" w:rsidRDefault="000951C4" w:rsidP="004D1C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 Пропаганда </w:t>
            </w:r>
            <w:proofErr w:type="gramStart"/>
            <w:r>
              <w:rPr>
                <w:sz w:val="20"/>
                <w:szCs w:val="20"/>
              </w:rPr>
              <w:t>через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средств</w:t>
            </w:r>
            <w:proofErr w:type="gramEnd"/>
            <w:r w:rsidRPr="00C44A9F">
              <w:rPr>
                <w:sz w:val="20"/>
                <w:szCs w:val="20"/>
              </w:rPr>
              <w:t xml:space="preserve"> массовой</w:t>
            </w:r>
            <w:r w:rsidRPr="00C44A9F">
              <w:rPr>
                <w:sz w:val="20"/>
                <w:szCs w:val="20"/>
              </w:rPr>
              <w:br/>
              <w:t xml:space="preserve">информации,    семинары  и  конференции вопросов     обеспечения прав граждан на здоровые и   безопасные   условия труда, освещение проблем безопасности  и  гигиены труда, социальной защиты работников              </w:t>
            </w:r>
          </w:p>
        </w:tc>
        <w:tc>
          <w:tcPr>
            <w:tcW w:w="1276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51C4" w:rsidRPr="00C44A9F" w:rsidRDefault="00BB5FDA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– 2028</w:t>
            </w:r>
            <w:r w:rsidR="000951C4" w:rsidRPr="00C44A9F">
              <w:rPr>
                <w:sz w:val="20"/>
                <w:szCs w:val="20"/>
              </w:rPr>
              <w:t xml:space="preserve"> годы, постоянно</w:t>
            </w:r>
          </w:p>
        </w:tc>
        <w:tc>
          <w:tcPr>
            <w:tcW w:w="992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округа</w:t>
            </w:r>
            <w:r w:rsidRPr="00C44A9F">
              <w:rPr>
                <w:sz w:val="20"/>
                <w:szCs w:val="20"/>
              </w:rPr>
              <w:t>,</w:t>
            </w:r>
          </w:p>
          <w:p w:rsidR="000951C4" w:rsidRPr="00C44A9F" w:rsidRDefault="000951C4" w:rsidP="001A7EBC">
            <w:pPr>
              <w:tabs>
                <w:tab w:val="left" w:pos="5220"/>
              </w:tabs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координационный совет профсоюзов    </w:t>
            </w:r>
            <w:r>
              <w:rPr>
                <w:sz w:val="20"/>
                <w:szCs w:val="20"/>
              </w:rPr>
              <w:t>округа</w:t>
            </w:r>
            <w:r w:rsidRPr="00C44A9F">
              <w:rPr>
                <w:sz w:val="20"/>
                <w:szCs w:val="20"/>
              </w:rPr>
              <w:t xml:space="preserve">      (по согласованию)  </w:t>
            </w: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951C4" w:rsidRPr="00016948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  <w:r w:rsidRPr="000169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  <w:r w:rsidRPr="000169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0951C4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BB5FDA" w:rsidRDefault="00BB5FDA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BB5FDA" w:rsidRPr="00016948" w:rsidRDefault="00BB5FDA" w:rsidP="000169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0951C4" w:rsidRPr="00C44A9F" w:rsidTr="000951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7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14</w:t>
            </w:r>
          </w:p>
        </w:tc>
        <w:tc>
          <w:tcPr>
            <w:tcW w:w="4393" w:type="dxa"/>
          </w:tcPr>
          <w:p w:rsidR="000951C4" w:rsidRPr="00C44A9F" w:rsidRDefault="000951C4" w:rsidP="004D1C8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4.3.Организация обеспечения муниципальных           </w:t>
            </w:r>
            <w:r w:rsidRPr="00C44A9F">
              <w:rPr>
                <w:sz w:val="20"/>
                <w:szCs w:val="20"/>
              </w:rPr>
              <w:br/>
              <w:t>подведомственных орг</w:t>
            </w:r>
            <w:r>
              <w:rPr>
                <w:sz w:val="20"/>
                <w:szCs w:val="20"/>
              </w:rPr>
              <w:t xml:space="preserve">анизаций нормативными правовыми </w:t>
            </w:r>
            <w:r w:rsidRPr="00C44A9F">
              <w:rPr>
                <w:sz w:val="20"/>
                <w:szCs w:val="20"/>
              </w:rPr>
              <w:t>актами по</w:t>
            </w:r>
            <w:r w:rsidRPr="00C44A9F">
              <w:rPr>
                <w:sz w:val="20"/>
                <w:szCs w:val="20"/>
              </w:rPr>
              <w:br/>
              <w:t xml:space="preserve">охране труда            </w:t>
            </w:r>
          </w:p>
        </w:tc>
        <w:tc>
          <w:tcPr>
            <w:tcW w:w="1276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51C4" w:rsidRPr="00C44A9F" w:rsidRDefault="000951C4" w:rsidP="004D1C8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20</w:t>
            </w:r>
            <w:r w:rsidR="00BB5FDA">
              <w:rPr>
                <w:sz w:val="20"/>
                <w:szCs w:val="20"/>
              </w:rPr>
              <w:t>23 – 2028</w:t>
            </w:r>
            <w:r w:rsidRPr="00C44A9F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992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администрация  </w:t>
            </w:r>
            <w:r>
              <w:rPr>
                <w:sz w:val="20"/>
                <w:szCs w:val="20"/>
              </w:rPr>
              <w:t>округа</w:t>
            </w:r>
            <w:r w:rsidRPr="00C44A9F">
              <w:rPr>
                <w:sz w:val="20"/>
                <w:szCs w:val="20"/>
              </w:rPr>
              <w:t xml:space="preserve"> </w:t>
            </w:r>
          </w:p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951C4" w:rsidRPr="00016948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  <w:r w:rsidRPr="000169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  <w:r w:rsidRPr="000169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0951C4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BB5FDA" w:rsidRDefault="00BB5FDA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BB5FDA" w:rsidRPr="00016948" w:rsidRDefault="00BB5FDA" w:rsidP="000169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0951C4" w:rsidRPr="00C44A9F" w:rsidTr="000951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7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15</w:t>
            </w:r>
          </w:p>
        </w:tc>
        <w:tc>
          <w:tcPr>
            <w:tcW w:w="4393" w:type="dxa"/>
          </w:tcPr>
          <w:p w:rsidR="000951C4" w:rsidRPr="00C44A9F" w:rsidRDefault="000951C4" w:rsidP="001A7EBC">
            <w:pPr>
              <w:spacing w:line="240" w:lineRule="atLeast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4.4. Приобретение методической литературы для обеспечения муниципальных бюджетных организаций необходимой документацией по охране труда</w:t>
            </w:r>
          </w:p>
        </w:tc>
        <w:tc>
          <w:tcPr>
            <w:tcW w:w="1276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51C4" w:rsidRPr="00C44A9F" w:rsidRDefault="000951C4" w:rsidP="004D1C8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C44A9F">
              <w:rPr>
                <w:sz w:val="20"/>
                <w:szCs w:val="20"/>
              </w:rPr>
              <w:t xml:space="preserve"> – 202</w:t>
            </w:r>
            <w:r>
              <w:rPr>
                <w:sz w:val="20"/>
                <w:szCs w:val="20"/>
              </w:rPr>
              <w:t>6</w:t>
            </w:r>
            <w:r w:rsidRPr="00C44A9F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992" w:type="dxa"/>
          </w:tcPr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4A9F">
              <w:rPr>
                <w:sz w:val="20"/>
                <w:szCs w:val="20"/>
              </w:rPr>
              <w:t xml:space="preserve">администрация  </w:t>
            </w:r>
            <w:r>
              <w:rPr>
                <w:sz w:val="20"/>
                <w:szCs w:val="20"/>
              </w:rPr>
              <w:t>округа</w:t>
            </w:r>
            <w:r w:rsidRPr="00C44A9F">
              <w:rPr>
                <w:sz w:val="20"/>
                <w:szCs w:val="20"/>
              </w:rPr>
              <w:t xml:space="preserve"> </w:t>
            </w:r>
          </w:p>
          <w:p w:rsidR="000951C4" w:rsidRPr="00C44A9F" w:rsidRDefault="000951C4" w:rsidP="001A7EB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C44A9F" w:rsidRDefault="000951C4" w:rsidP="00583F3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951C4" w:rsidRPr="00016948" w:rsidRDefault="000951C4" w:rsidP="00583F3B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rPr>
                <w:b/>
                <w:sz w:val="20"/>
                <w:szCs w:val="20"/>
              </w:rPr>
            </w:pPr>
            <w:r w:rsidRPr="000169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0951C4" w:rsidRPr="00016948" w:rsidRDefault="000951C4" w:rsidP="00016948">
            <w:pPr>
              <w:jc w:val="center"/>
              <w:rPr>
                <w:b/>
                <w:sz w:val="20"/>
                <w:szCs w:val="20"/>
              </w:rPr>
            </w:pPr>
            <w:r w:rsidRPr="000169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0951C4" w:rsidRDefault="000951C4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BB5FDA" w:rsidRDefault="00BB5FDA" w:rsidP="00016948">
            <w:pPr>
              <w:jc w:val="center"/>
              <w:rPr>
                <w:b/>
                <w:sz w:val="20"/>
                <w:szCs w:val="20"/>
              </w:rPr>
            </w:pPr>
          </w:p>
          <w:p w:rsidR="00BB5FDA" w:rsidRPr="00016948" w:rsidRDefault="00BB5FDA" w:rsidP="000169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0951C4" w:rsidRPr="00C44A9F" w:rsidTr="000951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07"/>
        </w:trPr>
        <w:tc>
          <w:tcPr>
            <w:tcW w:w="8505" w:type="dxa"/>
            <w:gridSpan w:val="5"/>
          </w:tcPr>
          <w:p w:rsidR="000951C4" w:rsidRPr="00C44A9F" w:rsidRDefault="000951C4" w:rsidP="00694973">
            <w:pPr>
              <w:spacing w:line="240" w:lineRule="atLeast"/>
              <w:rPr>
                <w:b/>
                <w:sz w:val="20"/>
                <w:szCs w:val="20"/>
              </w:rPr>
            </w:pPr>
            <w:r w:rsidRPr="00C44A9F">
              <w:rPr>
                <w:b/>
                <w:sz w:val="20"/>
                <w:szCs w:val="20"/>
              </w:rPr>
              <w:t>Итого по программе:</w:t>
            </w:r>
          </w:p>
        </w:tc>
        <w:tc>
          <w:tcPr>
            <w:tcW w:w="1134" w:type="dxa"/>
          </w:tcPr>
          <w:p w:rsidR="000951C4" w:rsidRPr="00C44A9F" w:rsidRDefault="000951C4" w:rsidP="001A7EBC">
            <w:pPr>
              <w:spacing w:after="100" w:afterAutospacing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C44A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951C4" w:rsidRPr="00C44A9F" w:rsidRDefault="00032C75" w:rsidP="001A7EBC">
            <w:pPr>
              <w:spacing w:after="100" w:afterAutospacing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 w:rsidR="000951C4" w:rsidRPr="00C44A9F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0951C4" w:rsidRPr="00C44A9F" w:rsidRDefault="00032C75" w:rsidP="00032C75">
            <w:pPr>
              <w:spacing w:after="100" w:afterAutospacing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</w:t>
            </w:r>
            <w:r w:rsidR="000951C4" w:rsidRPr="00C44A9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951C4" w:rsidRPr="00C44A9F" w:rsidRDefault="00032C75" w:rsidP="001A7EBC">
            <w:pPr>
              <w:spacing w:after="100" w:afterAutospacing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0951C4" w:rsidRPr="00C44A9F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0951C4" w:rsidRDefault="00032C75" w:rsidP="001A7EBC">
            <w:pPr>
              <w:spacing w:after="100" w:afterAutospacing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0951C4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0951C4" w:rsidRDefault="00032C75" w:rsidP="001A7EBC">
            <w:pPr>
              <w:spacing w:after="100" w:afterAutospacing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0951C4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0951C4" w:rsidRDefault="00032C75" w:rsidP="001A7EBC">
            <w:pPr>
              <w:spacing w:after="100" w:afterAutospacing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  <w:r w:rsidR="00BB5FDA">
              <w:rPr>
                <w:b/>
                <w:sz w:val="20"/>
                <w:szCs w:val="20"/>
              </w:rPr>
              <w:t>,0</w:t>
            </w:r>
          </w:p>
        </w:tc>
      </w:tr>
    </w:tbl>
    <w:p w:rsidR="00A45375" w:rsidRDefault="00A45375" w:rsidP="00B614FB">
      <w:pPr>
        <w:widowControl w:val="0"/>
        <w:autoSpaceDE w:val="0"/>
        <w:autoSpaceDN w:val="0"/>
        <w:adjustRightInd w:val="0"/>
        <w:ind w:left="-567" w:right="-456" w:firstLine="1843"/>
        <w:jc w:val="center"/>
        <w:outlineLvl w:val="2"/>
        <w:rPr>
          <w:b/>
        </w:rPr>
        <w:sectPr w:rsidR="00A45375" w:rsidSect="00B614FB">
          <w:pgSz w:w="16838" w:h="11906" w:orient="landscape"/>
          <w:pgMar w:top="1701" w:right="357" w:bottom="1134" w:left="539" w:header="709" w:footer="709" w:gutter="0"/>
          <w:cols w:space="708"/>
          <w:docGrid w:linePitch="360"/>
        </w:sectPr>
      </w:pPr>
    </w:p>
    <w:p w:rsidR="00226EF1" w:rsidRDefault="00226EF1" w:rsidP="008323C1">
      <w:pPr>
        <w:widowControl w:val="0"/>
        <w:autoSpaceDE w:val="0"/>
        <w:autoSpaceDN w:val="0"/>
        <w:adjustRightInd w:val="0"/>
        <w:ind w:left="-567" w:right="-456" w:firstLine="1843"/>
        <w:jc w:val="center"/>
        <w:outlineLvl w:val="2"/>
        <w:rPr>
          <w:b/>
        </w:rPr>
      </w:pPr>
    </w:p>
    <w:p w:rsidR="00A45375" w:rsidRPr="002E50C6" w:rsidRDefault="00A45375" w:rsidP="002E50C6">
      <w:pPr>
        <w:widowControl w:val="0"/>
        <w:autoSpaceDE w:val="0"/>
        <w:autoSpaceDN w:val="0"/>
        <w:adjustRightInd w:val="0"/>
        <w:ind w:left="-567" w:right="-456" w:firstLine="1843"/>
        <w:jc w:val="center"/>
        <w:outlineLvl w:val="2"/>
        <w:rPr>
          <w:b/>
        </w:rPr>
      </w:pPr>
      <w:r w:rsidRPr="003B3DB0">
        <w:rPr>
          <w:b/>
        </w:rPr>
        <w:t xml:space="preserve">2.6. Индикаторы достижения цели и </w:t>
      </w:r>
      <w:proofErr w:type="spellStart"/>
      <w:r w:rsidRPr="003B3DB0">
        <w:rPr>
          <w:b/>
        </w:rPr>
        <w:t>непосредственныерезультаты</w:t>
      </w:r>
      <w:proofErr w:type="spellEnd"/>
      <w:r w:rsidRPr="003B3DB0">
        <w:rPr>
          <w:b/>
        </w:rPr>
        <w:t xml:space="preserve"> реализации Программы</w:t>
      </w:r>
    </w:p>
    <w:p w:rsidR="00A45375" w:rsidRPr="00860C6C" w:rsidRDefault="00A45375" w:rsidP="008323C1">
      <w:pPr>
        <w:widowControl w:val="0"/>
        <w:autoSpaceDE w:val="0"/>
        <w:autoSpaceDN w:val="0"/>
        <w:adjustRightInd w:val="0"/>
        <w:ind w:left="142" w:right="282" w:firstLine="567"/>
        <w:jc w:val="both"/>
      </w:pPr>
      <w:r w:rsidRPr="00860C6C">
        <w:t xml:space="preserve">Состав показателей и индикаторов муниципальной программы определен исходя </w:t>
      </w:r>
      <w:proofErr w:type="gramStart"/>
      <w:r w:rsidRPr="00860C6C">
        <w:t>из</w:t>
      </w:r>
      <w:proofErr w:type="gramEnd"/>
      <w:r w:rsidRPr="00860C6C">
        <w:t>:</w:t>
      </w:r>
    </w:p>
    <w:p w:rsidR="00A45375" w:rsidRPr="00860C6C" w:rsidRDefault="00A45375" w:rsidP="008323C1">
      <w:pPr>
        <w:widowControl w:val="0"/>
        <w:autoSpaceDE w:val="0"/>
        <w:autoSpaceDN w:val="0"/>
        <w:adjustRightInd w:val="0"/>
        <w:ind w:left="142" w:right="282" w:firstLine="567"/>
        <w:jc w:val="both"/>
      </w:pPr>
      <w:r>
        <w:t xml:space="preserve">1. </w:t>
      </w:r>
      <w:r w:rsidRPr="00860C6C">
        <w:t>Наблюдаемости значений показателей и индикаторов в течение срока реализации муниципальной программы.</w:t>
      </w:r>
    </w:p>
    <w:p w:rsidR="00A45375" w:rsidRPr="00860C6C" w:rsidRDefault="00A45375" w:rsidP="008323C1">
      <w:pPr>
        <w:widowControl w:val="0"/>
        <w:autoSpaceDE w:val="0"/>
        <w:autoSpaceDN w:val="0"/>
        <w:adjustRightInd w:val="0"/>
        <w:ind w:left="142" w:right="282" w:firstLine="567"/>
        <w:jc w:val="both"/>
      </w:pPr>
      <w:r w:rsidRPr="00860C6C">
        <w:t>2.Охвата всех наиболее значимых результатов выполнения основных мероприятий муниципальной программы.</w:t>
      </w:r>
    </w:p>
    <w:p w:rsidR="00A45375" w:rsidRDefault="00A45375" w:rsidP="008323C1">
      <w:pPr>
        <w:widowControl w:val="0"/>
        <w:autoSpaceDE w:val="0"/>
        <w:autoSpaceDN w:val="0"/>
        <w:adjustRightInd w:val="0"/>
        <w:ind w:left="142" w:right="282" w:firstLine="709"/>
        <w:jc w:val="both"/>
      </w:pPr>
      <w:r w:rsidRPr="00860C6C">
        <w:t xml:space="preserve">Перечень показателей и индикаторов муниципальной программы носит открытый характер и предусматривает возможность корректировки в случаях потери информативности показателя или индикатора (достижение максимального значения или насыщения), изменения приоритетов муниципальной политики, появления новых технологических и социально-экономических обстоятельств, существенно влияющих </w:t>
      </w:r>
      <w:r>
        <w:t>на безопасные условия</w:t>
      </w:r>
      <w:r w:rsidRPr="00860C6C">
        <w:t xml:space="preserve"> труда </w:t>
      </w:r>
      <w:r>
        <w:t xml:space="preserve">работников в </w:t>
      </w:r>
      <w:proofErr w:type="spellStart"/>
      <w:r>
        <w:t>организацияхВознесенского</w:t>
      </w:r>
      <w:proofErr w:type="spellEnd"/>
      <w:r>
        <w:t xml:space="preserve"> муниципального </w:t>
      </w:r>
      <w:r w:rsidR="00035B46">
        <w:t>округа</w:t>
      </w:r>
      <w:r w:rsidRPr="00894C44">
        <w:t>.</w:t>
      </w:r>
    </w:p>
    <w:p w:rsidR="00A45375" w:rsidRPr="00894C44" w:rsidRDefault="00A45375" w:rsidP="008323C1">
      <w:pPr>
        <w:widowControl w:val="0"/>
        <w:autoSpaceDE w:val="0"/>
        <w:autoSpaceDN w:val="0"/>
        <w:adjustRightInd w:val="0"/>
        <w:ind w:right="282"/>
        <w:jc w:val="both"/>
      </w:pPr>
    </w:p>
    <w:p w:rsidR="00A45375" w:rsidRPr="00860C6C" w:rsidRDefault="00A45375" w:rsidP="00320ECF">
      <w:pPr>
        <w:widowControl w:val="0"/>
        <w:autoSpaceDE w:val="0"/>
        <w:autoSpaceDN w:val="0"/>
        <w:adjustRightInd w:val="0"/>
        <w:outlineLvl w:val="3"/>
      </w:pPr>
      <w:bookmarkStart w:id="2" w:name="Par427"/>
      <w:bookmarkEnd w:id="2"/>
      <w:r w:rsidRPr="00C64404">
        <w:t xml:space="preserve">Таблица </w:t>
      </w:r>
      <w:r>
        <w:t>4</w:t>
      </w:r>
      <w:r w:rsidRPr="00C64404">
        <w:t>.Сведения об индикаторах и непосредственных результатах</w:t>
      </w:r>
    </w:p>
    <w:tbl>
      <w:tblPr>
        <w:tblpPr w:leftFromText="180" w:rightFromText="180" w:vertAnchor="text" w:horzAnchor="page" w:tblpX="1774" w:tblpY="241"/>
        <w:tblW w:w="1013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7"/>
        <w:gridCol w:w="142"/>
        <w:gridCol w:w="2693"/>
        <w:gridCol w:w="1134"/>
        <w:gridCol w:w="1276"/>
        <w:gridCol w:w="992"/>
        <w:gridCol w:w="851"/>
        <w:gridCol w:w="1134"/>
        <w:gridCol w:w="850"/>
        <w:gridCol w:w="850"/>
      </w:tblGrid>
      <w:tr w:rsidR="00BB5FDA" w:rsidRPr="00B614FB" w:rsidTr="00C40925">
        <w:trPr>
          <w:tblCellSpacing w:w="5" w:type="nil"/>
        </w:trPr>
        <w:tc>
          <w:tcPr>
            <w:tcW w:w="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B614FB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14FB">
              <w:rPr>
                <w:sz w:val="16"/>
                <w:szCs w:val="16"/>
              </w:rPr>
              <w:t xml:space="preserve">N </w:t>
            </w:r>
            <w:proofErr w:type="gramStart"/>
            <w:r w:rsidRPr="00B614FB">
              <w:rPr>
                <w:sz w:val="16"/>
                <w:szCs w:val="16"/>
              </w:rPr>
              <w:t>п</w:t>
            </w:r>
            <w:proofErr w:type="gramEnd"/>
            <w:r w:rsidRPr="00B614FB">
              <w:rPr>
                <w:sz w:val="16"/>
                <w:szCs w:val="16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725">
              <w:rPr>
                <w:sz w:val="20"/>
                <w:szCs w:val="20"/>
              </w:rPr>
              <w:t>Наименование индикатора/непосредственного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725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725">
              <w:rPr>
                <w:sz w:val="20"/>
                <w:szCs w:val="20"/>
              </w:rPr>
              <w:t>Значение индикатора/непосредственного результата</w:t>
            </w:r>
          </w:p>
        </w:tc>
      </w:tr>
      <w:tr w:rsidR="00BB5FDA" w:rsidRPr="00B614FB" w:rsidTr="00BB5FDA">
        <w:trPr>
          <w:trHeight w:val="585"/>
          <w:tblCellSpacing w:w="5" w:type="nil"/>
        </w:trPr>
        <w:tc>
          <w:tcPr>
            <w:tcW w:w="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B614FB" w:rsidRDefault="00BB5FDA" w:rsidP="008323C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7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 w:rsidR="00BB5FDA" w:rsidRPr="00B614FB" w:rsidTr="00BB5FDA">
        <w:trPr>
          <w:tblCellSpacing w:w="5" w:type="nil"/>
        </w:trPr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B614FB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14FB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72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72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BB5FDA" w:rsidRPr="00B614FB" w:rsidTr="00BB5FDA">
        <w:trPr>
          <w:tblCellSpacing w:w="5" w:type="nil"/>
        </w:trPr>
        <w:tc>
          <w:tcPr>
            <w:tcW w:w="7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0"/>
                <w:szCs w:val="20"/>
              </w:rPr>
            </w:pPr>
            <w:bookmarkStart w:id="3" w:name="Par533"/>
            <w:bookmarkStart w:id="4" w:name="Par674"/>
            <w:bookmarkEnd w:id="3"/>
            <w:bookmarkEnd w:id="4"/>
            <w:r w:rsidRPr="00DA3725">
              <w:rPr>
                <w:sz w:val="20"/>
                <w:szCs w:val="20"/>
              </w:rPr>
              <w:t xml:space="preserve">"Улучшение условий и охраны труда в организациях  Вознесенского </w:t>
            </w:r>
          </w:p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0"/>
                <w:szCs w:val="20"/>
              </w:rPr>
            </w:pPr>
            <w:r w:rsidRPr="00DA3725">
              <w:rPr>
                <w:sz w:val="20"/>
                <w:szCs w:val="20"/>
              </w:rPr>
              <w:t xml:space="preserve">муниципального </w:t>
            </w:r>
            <w:r>
              <w:rPr>
                <w:sz w:val="20"/>
                <w:szCs w:val="20"/>
              </w:rPr>
              <w:t>округа</w:t>
            </w:r>
            <w:r w:rsidRPr="00DA3725">
              <w:rPr>
                <w:sz w:val="20"/>
                <w:szCs w:val="20"/>
              </w:rPr>
              <w:t xml:space="preserve"> Нижегородской области</w:t>
            </w:r>
            <w:r>
              <w:rPr>
                <w:sz w:val="20"/>
                <w:szCs w:val="20"/>
              </w:rPr>
              <w:t xml:space="preserve"> на 2022-2026 годы</w:t>
            </w:r>
            <w:r w:rsidRPr="00DA3725">
              <w:rPr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0"/>
                <w:szCs w:val="20"/>
              </w:rPr>
            </w:pPr>
          </w:p>
        </w:tc>
      </w:tr>
      <w:tr w:rsidR="00BB5FDA" w:rsidRPr="00B614FB" w:rsidTr="00BB5FDA">
        <w:trPr>
          <w:tblCellSpacing w:w="5" w:type="nil"/>
        </w:trPr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3725">
              <w:rPr>
                <w:sz w:val="20"/>
                <w:szCs w:val="20"/>
              </w:rPr>
              <w:t>Индикаторы (непосредственный результат):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B5FDA" w:rsidRPr="00B614FB" w:rsidTr="00BB5FDA">
        <w:trPr>
          <w:tblCellSpacing w:w="5" w:type="nil"/>
        </w:trPr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B614FB" w:rsidRDefault="00BB5FDA" w:rsidP="008323C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614FB">
              <w:rPr>
                <w:sz w:val="16"/>
                <w:szCs w:val="16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</w:t>
            </w:r>
            <w:r w:rsidRPr="00DA3725">
              <w:rPr>
                <w:sz w:val="20"/>
                <w:szCs w:val="20"/>
              </w:rPr>
              <w:t>пострадавших в результате несчастных случаев на производстве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725">
              <w:rPr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72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72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72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5FDA" w:rsidRPr="00B614FB" w:rsidTr="00BB5FDA">
        <w:trPr>
          <w:tblCellSpacing w:w="5" w:type="nil"/>
        </w:trPr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B614FB" w:rsidRDefault="00BB5FDA" w:rsidP="008323C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614FB">
              <w:rPr>
                <w:sz w:val="16"/>
                <w:szCs w:val="16"/>
              </w:rPr>
              <w:t>2.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A85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</w:t>
            </w:r>
            <w:r w:rsidRPr="00DA3725">
              <w:rPr>
                <w:sz w:val="20"/>
                <w:szCs w:val="20"/>
              </w:rPr>
              <w:t>пострадавших в результате несчастных случаев на производстве со смертельным исходом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725">
              <w:rPr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72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72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72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Pr="00DA3725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A" w:rsidRDefault="00BB5FDA" w:rsidP="0083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016948" w:rsidRDefault="00016948" w:rsidP="00016948">
      <w:pPr>
        <w:tabs>
          <w:tab w:val="left" w:pos="567"/>
          <w:tab w:val="left" w:pos="5760"/>
        </w:tabs>
        <w:spacing w:line="276" w:lineRule="auto"/>
      </w:pPr>
    </w:p>
    <w:p w:rsidR="00A45375" w:rsidRDefault="00A45375" w:rsidP="002E50C6">
      <w:pPr>
        <w:tabs>
          <w:tab w:val="left" w:pos="567"/>
          <w:tab w:val="left" w:pos="5760"/>
        </w:tabs>
        <w:spacing w:line="276" w:lineRule="auto"/>
        <w:ind w:firstLine="720"/>
        <w:jc w:val="both"/>
      </w:pPr>
      <w:r w:rsidRPr="00B30EBE">
        <w:t xml:space="preserve">Примечание: программа разработана </w:t>
      </w:r>
      <w:r w:rsidR="00A560E8">
        <w:t xml:space="preserve">без потребления ТЭР – индикатор </w:t>
      </w:r>
      <w:proofErr w:type="spellStart"/>
      <w:r w:rsidRPr="00B30EBE">
        <w:t>энергоэффективности</w:t>
      </w:r>
      <w:proofErr w:type="spellEnd"/>
      <w:r w:rsidRPr="00B30EBE">
        <w:t xml:space="preserve"> не рассматривается.</w:t>
      </w:r>
    </w:p>
    <w:p w:rsidR="002E50C6" w:rsidRPr="00B30EBE" w:rsidRDefault="002E50C6" w:rsidP="002E50C6">
      <w:pPr>
        <w:tabs>
          <w:tab w:val="left" w:pos="567"/>
          <w:tab w:val="left" w:pos="5760"/>
        </w:tabs>
        <w:spacing w:line="276" w:lineRule="auto"/>
        <w:ind w:firstLine="720"/>
        <w:jc w:val="both"/>
      </w:pPr>
    </w:p>
    <w:p w:rsidR="00A45375" w:rsidRDefault="00A45375" w:rsidP="002E50C6">
      <w:pPr>
        <w:autoSpaceDE w:val="0"/>
        <w:autoSpaceDN w:val="0"/>
        <w:adjustRightInd w:val="0"/>
        <w:ind w:firstLine="426"/>
        <w:jc w:val="center"/>
        <w:outlineLvl w:val="1"/>
        <w:rPr>
          <w:b/>
        </w:rPr>
      </w:pPr>
      <w:r w:rsidRPr="00C64404">
        <w:rPr>
          <w:b/>
        </w:rPr>
        <w:t>2.7. Анализ рисков Программы</w:t>
      </w:r>
    </w:p>
    <w:p w:rsidR="002E50C6" w:rsidRPr="002E50C6" w:rsidRDefault="002E50C6" w:rsidP="002E50C6">
      <w:pPr>
        <w:autoSpaceDE w:val="0"/>
        <w:autoSpaceDN w:val="0"/>
        <w:adjustRightInd w:val="0"/>
        <w:ind w:firstLine="426"/>
        <w:jc w:val="center"/>
        <w:outlineLvl w:val="1"/>
        <w:rPr>
          <w:b/>
        </w:rPr>
      </w:pPr>
    </w:p>
    <w:p w:rsidR="00A45375" w:rsidRPr="00C64404" w:rsidRDefault="00A45375" w:rsidP="000F7412">
      <w:pPr>
        <w:autoSpaceDE w:val="0"/>
        <w:autoSpaceDN w:val="0"/>
        <w:adjustRightInd w:val="0"/>
        <w:jc w:val="both"/>
      </w:pPr>
      <w:r w:rsidRPr="00C64404">
        <w:t>1.Организационные риски:</w:t>
      </w:r>
    </w:p>
    <w:p w:rsidR="00A45375" w:rsidRPr="00C64404" w:rsidRDefault="00A45375" w:rsidP="000F7412">
      <w:pPr>
        <w:tabs>
          <w:tab w:val="left" w:pos="142"/>
          <w:tab w:val="left" w:pos="426"/>
        </w:tabs>
        <w:autoSpaceDE w:val="0"/>
        <w:autoSpaceDN w:val="0"/>
        <w:adjustRightInd w:val="0"/>
        <w:ind w:left="142"/>
        <w:jc w:val="both"/>
      </w:pPr>
      <w:r w:rsidRPr="00C64404">
        <w:t>-несогласованность действий органов местного самоуправления и организаций, вовлеченных в процесс реализации программы.</w:t>
      </w:r>
    </w:p>
    <w:p w:rsidR="00A45375" w:rsidRPr="00C64404" w:rsidRDefault="00A45375" w:rsidP="00A8069C">
      <w:pPr>
        <w:autoSpaceDE w:val="0"/>
        <w:autoSpaceDN w:val="0"/>
        <w:adjustRightInd w:val="0"/>
        <w:ind w:hanging="27"/>
        <w:jc w:val="both"/>
      </w:pPr>
      <w:r w:rsidRPr="00C64404">
        <w:t>2</w:t>
      </w:r>
      <w:r>
        <w:t>.</w:t>
      </w:r>
      <w:r w:rsidRPr="00C64404">
        <w:t>Социально-экономические риски:</w:t>
      </w:r>
    </w:p>
    <w:p w:rsidR="00226EF1" w:rsidRPr="002E50C6" w:rsidRDefault="00A45375" w:rsidP="002E50C6">
      <w:pPr>
        <w:autoSpaceDE w:val="0"/>
        <w:autoSpaceDN w:val="0"/>
        <w:adjustRightInd w:val="0"/>
        <w:ind w:left="142" w:hanging="142"/>
        <w:jc w:val="both"/>
      </w:pPr>
      <w:r w:rsidRPr="00C64404">
        <w:t>-замедление экономического роста в стране в целом и Нижегородской области в частности</w:t>
      </w:r>
      <w:r>
        <w:t>.</w:t>
      </w:r>
    </w:p>
    <w:p w:rsidR="002E50C6" w:rsidRDefault="00A45375" w:rsidP="002E50C6">
      <w:pPr>
        <w:autoSpaceDE w:val="0"/>
        <w:autoSpaceDN w:val="0"/>
        <w:adjustRightInd w:val="0"/>
        <w:ind w:firstLine="426"/>
        <w:jc w:val="center"/>
        <w:rPr>
          <w:b/>
        </w:rPr>
      </w:pPr>
      <w:r w:rsidRPr="00C64404">
        <w:rPr>
          <w:b/>
        </w:rPr>
        <w:t>2.8.Оценка  эффективности реализации Программы</w:t>
      </w:r>
    </w:p>
    <w:p w:rsidR="002E50C6" w:rsidRPr="00C64404" w:rsidRDefault="002E50C6" w:rsidP="002E50C6">
      <w:pPr>
        <w:autoSpaceDE w:val="0"/>
        <w:autoSpaceDN w:val="0"/>
        <w:adjustRightInd w:val="0"/>
        <w:ind w:firstLine="426"/>
        <w:jc w:val="center"/>
        <w:rPr>
          <w:b/>
        </w:rPr>
      </w:pPr>
    </w:p>
    <w:p w:rsidR="00A45375" w:rsidRPr="00C64404" w:rsidRDefault="00A45375" w:rsidP="00A8069C">
      <w:pPr>
        <w:autoSpaceDE w:val="0"/>
        <w:autoSpaceDN w:val="0"/>
        <w:adjustRightInd w:val="0"/>
        <w:ind w:left="142" w:firstLine="540"/>
        <w:jc w:val="both"/>
      </w:pPr>
      <w:r w:rsidRPr="00C64404">
        <w:t xml:space="preserve"> Эффективность муниципальной программы оценивается по достигнутым индикаторам Программы, изложенным в пункте 2.6. «Индикаторы достижения цели и непосредственные результаты реализации Программы»</w:t>
      </w:r>
    </w:p>
    <w:p w:rsidR="00A45375" w:rsidRPr="00C64404" w:rsidRDefault="00A45375" w:rsidP="00A8069C">
      <w:pPr>
        <w:autoSpaceDE w:val="0"/>
        <w:autoSpaceDN w:val="0"/>
        <w:adjustRightInd w:val="0"/>
        <w:ind w:left="142" w:firstLine="567"/>
        <w:jc w:val="both"/>
      </w:pPr>
      <w:r w:rsidRPr="00C64404">
        <w:t>При оценке эффективности учитываются сроки исполнения мероприятий Программы. Исполнение  мероприятий программы позволит получить:</w:t>
      </w:r>
    </w:p>
    <w:p w:rsidR="00A45375" w:rsidRPr="00C64404" w:rsidRDefault="00A45375" w:rsidP="00A8069C">
      <w:pPr>
        <w:autoSpaceDE w:val="0"/>
        <w:autoSpaceDN w:val="0"/>
        <w:adjustRightInd w:val="0"/>
        <w:ind w:left="142" w:firstLine="567"/>
        <w:jc w:val="both"/>
      </w:pPr>
      <w:r w:rsidRPr="00C64404">
        <w:rPr>
          <w:b/>
        </w:rPr>
        <w:lastRenderedPageBreak/>
        <w:t>экономический эффект</w:t>
      </w:r>
      <w:r w:rsidRPr="00C64404">
        <w:t xml:space="preserve">-снижение размера материального вреда, причиняемого различными неблагоприятными факторами как работникам, так и реальным секторам экономики Вознесенского муниципального </w:t>
      </w:r>
      <w:r w:rsidR="00035B46">
        <w:t>округа</w:t>
      </w:r>
      <w:r w:rsidRPr="00C64404">
        <w:t>;</w:t>
      </w:r>
    </w:p>
    <w:p w:rsidR="00A45375" w:rsidRDefault="00A45375" w:rsidP="00A8069C">
      <w:pPr>
        <w:autoSpaceDE w:val="0"/>
        <w:autoSpaceDN w:val="0"/>
        <w:adjustRightInd w:val="0"/>
        <w:ind w:left="142" w:firstLine="567"/>
      </w:pPr>
      <w:r w:rsidRPr="00C64404">
        <w:rPr>
          <w:b/>
        </w:rPr>
        <w:t>социальный эффект-</w:t>
      </w:r>
      <w:r w:rsidRPr="00C64404">
        <w:t>обеспечение безопасности трудовой деятельности работников в</w:t>
      </w:r>
      <w:r>
        <w:t xml:space="preserve"> организациях </w:t>
      </w:r>
      <w:r w:rsidRPr="00C64404">
        <w:t xml:space="preserve"> Вознесенско</w:t>
      </w:r>
      <w:r>
        <w:t xml:space="preserve">го муниципального </w:t>
      </w:r>
      <w:r w:rsidR="00035B46">
        <w:t>округа</w:t>
      </w:r>
      <w:r>
        <w:t xml:space="preserve"> Нижегородской области</w:t>
      </w:r>
      <w:r w:rsidRPr="00C64404">
        <w:t>.</w:t>
      </w:r>
      <w:r>
        <w:tab/>
      </w:r>
    </w:p>
    <w:sectPr w:rsidR="00A45375" w:rsidSect="00320ECF">
      <w:pgSz w:w="11906" w:h="16838"/>
      <w:pgMar w:top="1135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BB1" w:rsidRDefault="00017BB1">
      <w:r>
        <w:separator/>
      </w:r>
    </w:p>
  </w:endnote>
  <w:endnote w:type="continuationSeparator" w:id="0">
    <w:p w:rsidR="00017BB1" w:rsidRDefault="0001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BB1" w:rsidRDefault="00017BB1">
      <w:r>
        <w:separator/>
      </w:r>
    </w:p>
  </w:footnote>
  <w:footnote w:type="continuationSeparator" w:id="0">
    <w:p w:rsidR="00017BB1" w:rsidRDefault="00017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AD3"/>
    <w:multiLevelType w:val="hybridMultilevel"/>
    <w:tmpl w:val="5270073A"/>
    <w:lvl w:ilvl="0" w:tplc="A7502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134D3596"/>
    <w:multiLevelType w:val="multilevel"/>
    <w:tmpl w:val="D75C93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">
    <w:nsid w:val="67CF4BE7"/>
    <w:multiLevelType w:val="hybridMultilevel"/>
    <w:tmpl w:val="1BBC3B8C"/>
    <w:lvl w:ilvl="0" w:tplc="4300DD9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FB"/>
    <w:rsid w:val="00016948"/>
    <w:rsid w:val="00017BB1"/>
    <w:rsid w:val="0002079D"/>
    <w:rsid w:val="00020A3D"/>
    <w:rsid w:val="00023C3B"/>
    <w:rsid w:val="0002425C"/>
    <w:rsid w:val="00031D4C"/>
    <w:rsid w:val="00032C75"/>
    <w:rsid w:val="00035B46"/>
    <w:rsid w:val="00052E34"/>
    <w:rsid w:val="00075D7B"/>
    <w:rsid w:val="000912F0"/>
    <w:rsid w:val="000930B7"/>
    <w:rsid w:val="00093F4E"/>
    <w:rsid w:val="000951C4"/>
    <w:rsid w:val="000A0D35"/>
    <w:rsid w:val="000C1358"/>
    <w:rsid w:val="000D4A61"/>
    <w:rsid w:val="000D4D5D"/>
    <w:rsid w:val="000E18ED"/>
    <w:rsid w:val="000F0263"/>
    <w:rsid w:val="000F6F8D"/>
    <w:rsid w:val="000F7412"/>
    <w:rsid w:val="00106000"/>
    <w:rsid w:val="00107438"/>
    <w:rsid w:val="0011263E"/>
    <w:rsid w:val="001140D8"/>
    <w:rsid w:val="00134934"/>
    <w:rsid w:val="0016398A"/>
    <w:rsid w:val="00173D46"/>
    <w:rsid w:val="001913ED"/>
    <w:rsid w:val="001A7EBC"/>
    <w:rsid w:val="001B6DB0"/>
    <w:rsid w:val="001B7DAD"/>
    <w:rsid w:val="001D3541"/>
    <w:rsid w:val="00222C4D"/>
    <w:rsid w:val="00226E35"/>
    <w:rsid w:val="00226EF1"/>
    <w:rsid w:val="002349EE"/>
    <w:rsid w:val="00245DA0"/>
    <w:rsid w:val="00260A46"/>
    <w:rsid w:val="00292C5F"/>
    <w:rsid w:val="00297C39"/>
    <w:rsid w:val="002A31AB"/>
    <w:rsid w:val="002C15A1"/>
    <w:rsid w:val="002C4D3D"/>
    <w:rsid w:val="002E2265"/>
    <w:rsid w:val="002E2ABB"/>
    <w:rsid w:val="002E50C6"/>
    <w:rsid w:val="00306CF3"/>
    <w:rsid w:val="003205CD"/>
    <w:rsid w:val="00320ECF"/>
    <w:rsid w:val="00330915"/>
    <w:rsid w:val="00346192"/>
    <w:rsid w:val="00371D24"/>
    <w:rsid w:val="003747CE"/>
    <w:rsid w:val="003828DD"/>
    <w:rsid w:val="00384F25"/>
    <w:rsid w:val="003B3DB0"/>
    <w:rsid w:val="00411B27"/>
    <w:rsid w:val="00411FF5"/>
    <w:rsid w:val="004171E8"/>
    <w:rsid w:val="004363CA"/>
    <w:rsid w:val="00452DDC"/>
    <w:rsid w:val="004575D2"/>
    <w:rsid w:val="00461669"/>
    <w:rsid w:val="004731BF"/>
    <w:rsid w:val="004A20A1"/>
    <w:rsid w:val="004D1C8C"/>
    <w:rsid w:val="00533CAB"/>
    <w:rsid w:val="0056672D"/>
    <w:rsid w:val="005702C3"/>
    <w:rsid w:val="00583F3B"/>
    <w:rsid w:val="0058536F"/>
    <w:rsid w:val="005A1AEC"/>
    <w:rsid w:val="005A31D2"/>
    <w:rsid w:val="005C3421"/>
    <w:rsid w:val="005E0BFB"/>
    <w:rsid w:val="005F0114"/>
    <w:rsid w:val="005F7DE8"/>
    <w:rsid w:val="00612FA5"/>
    <w:rsid w:val="00616412"/>
    <w:rsid w:val="00630A68"/>
    <w:rsid w:val="0063260C"/>
    <w:rsid w:val="00632AAB"/>
    <w:rsid w:val="00645630"/>
    <w:rsid w:val="00651322"/>
    <w:rsid w:val="0066183B"/>
    <w:rsid w:val="00670CED"/>
    <w:rsid w:val="006830FB"/>
    <w:rsid w:val="00694973"/>
    <w:rsid w:val="00695BB8"/>
    <w:rsid w:val="006A75C7"/>
    <w:rsid w:val="00707530"/>
    <w:rsid w:val="00707D4A"/>
    <w:rsid w:val="0071483F"/>
    <w:rsid w:val="00724FD6"/>
    <w:rsid w:val="007260F8"/>
    <w:rsid w:val="00733E28"/>
    <w:rsid w:val="007512B2"/>
    <w:rsid w:val="00751B4E"/>
    <w:rsid w:val="00761723"/>
    <w:rsid w:val="00761FAE"/>
    <w:rsid w:val="00764C07"/>
    <w:rsid w:val="00795DE4"/>
    <w:rsid w:val="007A0C94"/>
    <w:rsid w:val="007B2864"/>
    <w:rsid w:val="007C1A0D"/>
    <w:rsid w:val="007D6334"/>
    <w:rsid w:val="007E71D9"/>
    <w:rsid w:val="008132AB"/>
    <w:rsid w:val="008323C1"/>
    <w:rsid w:val="00855ED5"/>
    <w:rsid w:val="00860C6C"/>
    <w:rsid w:val="00860ECB"/>
    <w:rsid w:val="008671C3"/>
    <w:rsid w:val="00870435"/>
    <w:rsid w:val="00894C44"/>
    <w:rsid w:val="00895F16"/>
    <w:rsid w:val="008B3C7C"/>
    <w:rsid w:val="008C6918"/>
    <w:rsid w:val="008D6850"/>
    <w:rsid w:val="008E710E"/>
    <w:rsid w:val="008F2C27"/>
    <w:rsid w:val="00916ABE"/>
    <w:rsid w:val="009215BA"/>
    <w:rsid w:val="00936E76"/>
    <w:rsid w:val="00942B7A"/>
    <w:rsid w:val="00985DD3"/>
    <w:rsid w:val="009874B1"/>
    <w:rsid w:val="00992E72"/>
    <w:rsid w:val="009A0593"/>
    <w:rsid w:val="009A1702"/>
    <w:rsid w:val="009A59CB"/>
    <w:rsid w:val="009F66A2"/>
    <w:rsid w:val="00A04670"/>
    <w:rsid w:val="00A200D2"/>
    <w:rsid w:val="00A234E8"/>
    <w:rsid w:val="00A43F3C"/>
    <w:rsid w:val="00A45375"/>
    <w:rsid w:val="00A52040"/>
    <w:rsid w:val="00A52C1A"/>
    <w:rsid w:val="00A52F1C"/>
    <w:rsid w:val="00A560E8"/>
    <w:rsid w:val="00A8069C"/>
    <w:rsid w:val="00A8544F"/>
    <w:rsid w:val="00A85972"/>
    <w:rsid w:val="00A85DB8"/>
    <w:rsid w:val="00A9731F"/>
    <w:rsid w:val="00AA2843"/>
    <w:rsid w:val="00AB5826"/>
    <w:rsid w:val="00AC0A30"/>
    <w:rsid w:val="00AC4F9B"/>
    <w:rsid w:val="00B038FF"/>
    <w:rsid w:val="00B30EBE"/>
    <w:rsid w:val="00B33AD8"/>
    <w:rsid w:val="00B55511"/>
    <w:rsid w:val="00B614FB"/>
    <w:rsid w:val="00B776C6"/>
    <w:rsid w:val="00BA4D46"/>
    <w:rsid w:val="00BB5FDA"/>
    <w:rsid w:val="00BF0D32"/>
    <w:rsid w:val="00C16FDD"/>
    <w:rsid w:val="00C40925"/>
    <w:rsid w:val="00C44A9F"/>
    <w:rsid w:val="00C6344B"/>
    <w:rsid w:val="00C64404"/>
    <w:rsid w:val="00C72FCF"/>
    <w:rsid w:val="00C9316F"/>
    <w:rsid w:val="00CB2124"/>
    <w:rsid w:val="00CC520B"/>
    <w:rsid w:val="00CD2CCF"/>
    <w:rsid w:val="00CD6291"/>
    <w:rsid w:val="00CD6523"/>
    <w:rsid w:val="00CD7715"/>
    <w:rsid w:val="00CE392B"/>
    <w:rsid w:val="00CF6781"/>
    <w:rsid w:val="00D16B23"/>
    <w:rsid w:val="00D45E10"/>
    <w:rsid w:val="00D716D5"/>
    <w:rsid w:val="00D73F7C"/>
    <w:rsid w:val="00D84E7F"/>
    <w:rsid w:val="00D8563E"/>
    <w:rsid w:val="00D9010A"/>
    <w:rsid w:val="00D9720E"/>
    <w:rsid w:val="00DA3725"/>
    <w:rsid w:val="00DE4EC5"/>
    <w:rsid w:val="00DF18CC"/>
    <w:rsid w:val="00DF5DBA"/>
    <w:rsid w:val="00E101FC"/>
    <w:rsid w:val="00E1435D"/>
    <w:rsid w:val="00E23A87"/>
    <w:rsid w:val="00E32BF0"/>
    <w:rsid w:val="00E362E6"/>
    <w:rsid w:val="00E36EE0"/>
    <w:rsid w:val="00E51C59"/>
    <w:rsid w:val="00E648CE"/>
    <w:rsid w:val="00E65A7B"/>
    <w:rsid w:val="00E8268D"/>
    <w:rsid w:val="00E82FD9"/>
    <w:rsid w:val="00EA59A8"/>
    <w:rsid w:val="00EC10F3"/>
    <w:rsid w:val="00EC142C"/>
    <w:rsid w:val="00EC5155"/>
    <w:rsid w:val="00EE1394"/>
    <w:rsid w:val="00EE6862"/>
    <w:rsid w:val="00F45FD4"/>
    <w:rsid w:val="00F53D1E"/>
    <w:rsid w:val="00F66526"/>
    <w:rsid w:val="00F91383"/>
    <w:rsid w:val="00FA1BF4"/>
    <w:rsid w:val="00FD08DB"/>
    <w:rsid w:val="00FD6C8D"/>
    <w:rsid w:val="00FE5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uiPriority w:val="99"/>
    <w:rsid w:val="005E0BF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PlusTitle">
    <w:name w:val="ConsPlusTitle"/>
    <w:uiPriority w:val="99"/>
    <w:rsid w:val="005E0BF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99"/>
    <w:rsid w:val="00B776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4616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97B"/>
    <w:rPr>
      <w:sz w:val="0"/>
      <w:szCs w:val="0"/>
    </w:rPr>
  </w:style>
  <w:style w:type="paragraph" w:customStyle="1" w:styleId="ConsPlusNormal">
    <w:name w:val="ConsPlusNormal"/>
    <w:uiPriority w:val="99"/>
    <w:rsid w:val="001A7EB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7">
    <w:name w:val="header"/>
    <w:basedOn w:val="a"/>
    <w:link w:val="a8"/>
    <w:uiPriority w:val="99"/>
    <w:rsid w:val="00C644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64404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C644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64404"/>
    <w:rPr>
      <w:rFonts w:cs="Times New Roman"/>
      <w:sz w:val="24"/>
      <w:szCs w:val="24"/>
    </w:rPr>
  </w:style>
  <w:style w:type="character" w:customStyle="1" w:styleId="layout">
    <w:name w:val="layout"/>
    <w:basedOn w:val="a0"/>
    <w:rsid w:val="00C40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uiPriority w:val="99"/>
    <w:rsid w:val="005E0BF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PlusTitle">
    <w:name w:val="ConsPlusTitle"/>
    <w:uiPriority w:val="99"/>
    <w:rsid w:val="005E0BF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99"/>
    <w:rsid w:val="00B776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4616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97B"/>
    <w:rPr>
      <w:sz w:val="0"/>
      <w:szCs w:val="0"/>
    </w:rPr>
  </w:style>
  <w:style w:type="paragraph" w:customStyle="1" w:styleId="ConsPlusNormal">
    <w:name w:val="ConsPlusNormal"/>
    <w:uiPriority w:val="99"/>
    <w:rsid w:val="001A7EB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7">
    <w:name w:val="header"/>
    <w:basedOn w:val="a"/>
    <w:link w:val="a8"/>
    <w:uiPriority w:val="99"/>
    <w:rsid w:val="00C644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64404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C644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64404"/>
    <w:rPr>
      <w:rFonts w:cs="Times New Roman"/>
      <w:sz w:val="24"/>
      <w:szCs w:val="24"/>
    </w:rPr>
  </w:style>
  <w:style w:type="character" w:customStyle="1" w:styleId="layout">
    <w:name w:val="layout"/>
    <w:basedOn w:val="a0"/>
    <w:rsid w:val="00C4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624AEAE96FBD31B9654DE882094B97B363D88DF3771F67BC3AA2CC9D536B21DC2DF64F18920C100591EFTF77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BFE5A3C1B66F5A32764AAA7DDC6BB57B7C5DAC15497C094895E0A225292F5488995961366D40CB46C1BC57iE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2972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19880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EpishkovaME</dc:creator>
  <cp:lastModifiedBy>1</cp:lastModifiedBy>
  <cp:revision>2</cp:revision>
  <cp:lastPrinted>2023-10-19T10:42:00Z</cp:lastPrinted>
  <dcterms:created xsi:type="dcterms:W3CDTF">2023-10-20T06:40:00Z</dcterms:created>
  <dcterms:modified xsi:type="dcterms:W3CDTF">2023-10-20T06:40:00Z</dcterms:modified>
</cp:coreProperties>
</file>